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25345" w14:textId="77777777" w:rsidR="00C164AC" w:rsidRPr="00372FE9" w:rsidRDefault="00C164AC" w:rsidP="00CD3E61">
      <w:pPr>
        <w:rPr>
          <w:rFonts w:ascii="Arial" w:hAnsi="Arial"/>
        </w:rPr>
      </w:pPr>
      <w:bookmarkStart w:id="0" w:name="_GoBack"/>
      <w:bookmarkEnd w:id="0"/>
      <w:r w:rsidRPr="00372FE9">
        <w:rPr>
          <w:rFonts w:ascii="Arial" w:hAnsi="Arial"/>
          <w:noProof/>
          <w:lang w:eastAsia="en-GB"/>
        </w:rPr>
        <w:drawing>
          <wp:anchor distT="0" distB="0" distL="114300" distR="114300" simplePos="0" relativeHeight="251659264" behindDoc="0" locked="0" layoutInCell="1" allowOverlap="1" wp14:anchorId="7B92F739" wp14:editId="50234336">
            <wp:simplePos x="0" y="0"/>
            <wp:positionH relativeFrom="margin">
              <wp:posOffset>-209550</wp:posOffset>
            </wp:positionH>
            <wp:positionV relativeFrom="margin">
              <wp:posOffset>58420</wp:posOffset>
            </wp:positionV>
            <wp:extent cx="933450" cy="8667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866775"/>
                    </a:xfrm>
                    <a:prstGeom prst="rect">
                      <a:avLst/>
                    </a:prstGeom>
                    <a:noFill/>
                    <a:ln>
                      <a:noFill/>
                    </a:ln>
                  </pic:spPr>
                </pic:pic>
              </a:graphicData>
            </a:graphic>
          </wp:anchor>
        </w:drawing>
      </w:r>
    </w:p>
    <w:p w14:paraId="646167F0" w14:textId="77777777" w:rsidR="00C164AC" w:rsidRPr="00372FE9" w:rsidRDefault="00C164AC" w:rsidP="00CD3E61">
      <w:pPr>
        <w:rPr>
          <w:rFonts w:ascii="Arial" w:hAnsi="Arial"/>
        </w:rPr>
      </w:pPr>
    </w:p>
    <w:p w14:paraId="07DD555B" w14:textId="77777777" w:rsidR="00C164AC" w:rsidRPr="00372FE9" w:rsidRDefault="00C164AC" w:rsidP="00CD3E61">
      <w:pPr>
        <w:jc w:val="center"/>
        <w:rPr>
          <w:rFonts w:ascii="Arial" w:hAnsi="Arial"/>
          <w:b/>
        </w:rPr>
      </w:pPr>
      <w:r w:rsidRPr="00372FE9">
        <w:rPr>
          <w:rFonts w:ascii="Arial" w:hAnsi="Arial"/>
          <w:b/>
        </w:rPr>
        <w:t>FACULTY OF MANAGEMENT EXECUTIVE MEETING</w:t>
      </w:r>
    </w:p>
    <w:p w14:paraId="51203E80" w14:textId="77777777" w:rsidR="00C164AC" w:rsidRPr="00372FE9" w:rsidRDefault="00C164AC" w:rsidP="00CD3E61">
      <w:pPr>
        <w:jc w:val="center"/>
        <w:rPr>
          <w:rFonts w:ascii="Arial" w:hAnsi="Arial"/>
          <w:b/>
        </w:rPr>
      </w:pPr>
    </w:p>
    <w:p w14:paraId="5D0AA86A" w14:textId="77777777" w:rsidR="00C164AC" w:rsidRPr="00372FE9" w:rsidRDefault="00C164AC" w:rsidP="00CD3E61">
      <w:pPr>
        <w:jc w:val="center"/>
        <w:rPr>
          <w:rFonts w:ascii="Arial" w:hAnsi="Arial"/>
          <w:b/>
        </w:rPr>
      </w:pPr>
    </w:p>
    <w:p w14:paraId="7CEBC445" w14:textId="6504AF87" w:rsidR="00C164AC" w:rsidRPr="00372FE9" w:rsidRDefault="00C164AC" w:rsidP="00CD3E61">
      <w:pPr>
        <w:jc w:val="center"/>
        <w:rPr>
          <w:rFonts w:ascii="Arial" w:hAnsi="Arial"/>
          <w:b/>
        </w:rPr>
      </w:pPr>
      <w:r w:rsidRPr="00372FE9">
        <w:rPr>
          <w:rFonts w:ascii="Arial" w:hAnsi="Arial"/>
          <w:b/>
        </w:rPr>
        <w:t xml:space="preserve">FRIDAY </w:t>
      </w:r>
      <w:r w:rsidR="00DE5E24" w:rsidRPr="00372FE9">
        <w:rPr>
          <w:rFonts w:ascii="Arial" w:hAnsi="Arial"/>
          <w:b/>
        </w:rPr>
        <w:t>15 MAY</w:t>
      </w:r>
      <w:r w:rsidR="003F1338" w:rsidRPr="00372FE9">
        <w:rPr>
          <w:rFonts w:ascii="Arial" w:hAnsi="Arial"/>
          <w:b/>
        </w:rPr>
        <w:t xml:space="preserve"> 2015</w:t>
      </w:r>
    </w:p>
    <w:p w14:paraId="7BD57C21" w14:textId="77777777" w:rsidR="00C164AC" w:rsidRPr="00372FE9" w:rsidRDefault="00C164AC" w:rsidP="00CD3E61">
      <w:pPr>
        <w:jc w:val="center"/>
        <w:rPr>
          <w:rFonts w:ascii="Arial" w:hAnsi="Arial"/>
          <w:b/>
        </w:rPr>
      </w:pPr>
    </w:p>
    <w:p w14:paraId="480801F0" w14:textId="77777777" w:rsidR="00C164AC" w:rsidRPr="00372FE9" w:rsidRDefault="00C164AC" w:rsidP="00CD3E61">
      <w:pPr>
        <w:jc w:val="center"/>
        <w:rPr>
          <w:rFonts w:ascii="Arial" w:hAnsi="Arial"/>
          <w:b/>
        </w:rPr>
      </w:pPr>
      <w:r w:rsidRPr="00372FE9">
        <w:rPr>
          <w:rFonts w:ascii="Arial" w:hAnsi="Arial"/>
          <w:b/>
        </w:rPr>
        <w:t>NOTES</w:t>
      </w:r>
    </w:p>
    <w:p w14:paraId="763F2914" w14:textId="77777777" w:rsidR="00EB1914" w:rsidRPr="00372FE9" w:rsidRDefault="0010368D" w:rsidP="00CD3E61">
      <w:pPr>
        <w:rPr>
          <w:rFonts w:ascii="Arial" w:hAnsi="Arial"/>
        </w:rPr>
      </w:pPr>
      <w:r>
        <w:rPr>
          <w:rFonts w:ascii="Arial" w:hAnsi="Arial"/>
        </w:rPr>
        <w:pict w14:anchorId="73D6520B">
          <v:rect id="_x0000_i1025" style="width:0;height:1.5pt" o:hralign="center" o:hrstd="t" o:hr="t" fillcolor="#a0a0a0" stroked="f"/>
        </w:pict>
      </w:r>
    </w:p>
    <w:p w14:paraId="7017DCBF" w14:textId="77777777" w:rsidR="00C164AC" w:rsidRPr="00372FE9" w:rsidRDefault="00C164AC" w:rsidP="00CD3E61">
      <w:pPr>
        <w:rPr>
          <w:rFonts w:ascii="Arial" w:hAnsi="Arial"/>
        </w:rPr>
      </w:pPr>
    </w:p>
    <w:tbl>
      <w:tblPr>
        <w:tblW w:w="9888" w:type="dxa"/>
        <w:tblInd w:w="-318" w:type="dxa"/>
        <w:tblLook w:val="01E0" w:firstRow="1" w:lastRow="1" w:firstColumn="1" w:lastColumn="1" w:noHBand="0" w:noVBand="0"/>
      </w:tblPr>
      <w:tblGrid>
        <w:gridCol w:w="2926"/>
        <w:gridCol w:w="6147"/>
        <w:gridCol w:w="815"/>
      </w:tblGrid>
      <w:tr w:rsidR="00C164AC" w:rsidRPr="00372FE9" w14:paraId="6B76EC6D" w14:textId="77777777" w:rsidTr="007E28D3">
        <w:tc>
          <w:tcPr>
            <w:tcW w:w="9888" w:type="dxa"/>
            <w:gridSpan w:val="3"/>
          </w:tcPr>
          <w:p w14:paraId="5E7C8E96" w14:textId="77777777" w:rsidR="00C164AC" w:rsidRPr="00372FE9" w:rsidRDefault="00C164AC" w:rsidP="00CD3E61">
            <w:pPr>
              <w:rPr>
                <w:rFonts w:ascii="Arial" w:hAnsi="Arial"/>
                <w:b/>
              </w:rPr>
            </w:pPr>
            <w:r w:rsidRPr="00372FE9">
              <w:rPr>
                <w:rFonts w:ascii="Arial" w:hAnsi="Arial"/>
                <w:b/>
              </w:rPr>
              <w:t>Present:</w:t>
            </w:r>
          </w:p>
        </w:tc>
      </w:tr>
      <w:tr w:rsidR="00C164AC" w:rsidRPr="00372FE9" w14:paraId="37F63335" w14:textId="77777777" w:rsidTr="007E28D3">
        <w:tc>
          <w:tcPr>
            <w:tcW w:w="2926" w:type="dxa"/>
          </w:tcPr>
          <w:p w14:paraId="4C590CEE" w14:textId="77777777" w:rsidR="00C164AC" w:rsidRPr="00372FE9" w:rsidRDefault="00C164AC" w:rsidP="00CD3E61">
            <w:pPr>
              <w:jc w:val="both"/>
              <w:rPr>
                <w:rFonts w:ascii="Arial" w:hAnsi="Arial"/>
              </w:rPr>
            </w:pPr>
            <w:r w:rsidRPr="00372FE9">
              <w:rPr>
                <w:rFonts w:ascii="Arial" w:hAnsi="Arial"/>
              </w:rPr>
              <w:t>Keith Wilkes</w:t>
            </w:r>
          </w:p>
        </w:tc>
        <w:tc>
          <w:tcPr>
            <w:tcW w:w="6147" w:type="dxa"/>
          </w:tcPr>
          <w:p w14:paraId="0F51DFB4" w14:textId="77777777" w:rsidR="00C164AC" w:rsidRPr="00372FE9" w:rsidRDefault="00C164AC" w:rsidP="00CD3E61">
            <w:pPr>
              <w:jc w:val="both"/>
              <w:rPr>
                <w:rFonts w:ascii="Arial" w:hAnsi="Arial"/>
              </w:rPr>
            </w:pPr>
            <w:r w:rsidRPr="00372FE9">
              <w:rPr>
                <w:rFonts w:ascii="Arial" w:hAnsi="Arial"/>
              </w:rPr>
              <w:t xml:space="preserve">Dean </w:t>
            </w:r>
          </w:p>
        </w:tc>
        <w:tc>
          <w:tcPr>
            <w:tcW w:w="815" w:type="dxa"/>
          </w:tcPr>
          <w:p w14:paraId="52FFBCAE" w14:textId="77777777" w:rsidR="00C164AC" w:rsidRPr="00372FE9" w:rsidRDefault="00C164AC" w:rsidP="00CD3E61">
            <w:pPr>
              <w:jc w:val="both"/>
              <w:rPr>
                <w:rFonts w:ascii="Arial" w:hAnsi="Arial"/>
              </w:rPr>
            </w:pPr>
            <w:r w:rsidRPr="00372FE9">
              <w:rPr>
                <w:rFonts w:ascii="Arial" w:hAnsi="Arial"/>
              </w:rPr>
              <w:t>KW</w:t>
            </w:r>
          </w:p>
        </w:tc>
      </w:tr>
      <w:tr w:rsidR="00C164AC" w:rsidRPr="00372FE9" w14:paraId="3C6E5E67" w14:textId="77777777" w:rsidTr="007E28D3">
        <w:tc>
          <w:tcPr>
            <w:tcW w:w="2926" w:type="dxa"/>
          </w:tcPr>
          <w:p w14:paraId="7B17437B" w14:textId="5D8B332F" w:rsidR="00C164AC" w:rsidRPr="00372FE9" w:rsidRDefault="00D00D90" w:rsidP="00CD3E61">
            <w:pPr>
              <w:jc w:val="both"/>
              <w:rPr>
                <w:rFonts w:ascii="Arial" w:hAnsi="Arial"/>
              </w:rPr>
            </w:pPr>
            <w:r w:rsidRPr="00372FE9">
              <w:rPr>
                <w:rFonts w:ascii="Arial" w:hAnsi="Arial"/>
              </w:rPr>
              <w:t>Corrina Lailla Osborne</w:t>
            </w:r>
          </w:p>
        </w:tc>
        <w:tc>
          <w:tcPr>
            <w:tcW w:w="6147" w:type="dxa"/>
          </w:tcPr>
          <w:p w14:paraId="4684AD9C" w14:textId="25A35088" w:rsidR="00C164AC" w:rsidRPr="00372FE9" w:rsidRDefault="00D00D90" w:rsidP="00CD3E61">
            <w:pPr>
              <w:jc w:val="both"/>
              <w:rPr>
                <w:rFonts w:ascii="Arial" w:hAnsi="Arial"/>
              </w:rPr>
            </w:pPr>
            <w:r w:rsidRPr="00372FE9">
              <w:rPr>
                <w:rFonts w:ascii="Arial" w:hAnsi="Arial"/>
              </w:rPr>
              <w:t>Director of Operations</w:t>
            </w:r>
          </w:p>
        </w:tc>
        <w:tc>
          <w:tcPr>
            <w:tcW w:w="815" w:type="dxa"/>
          </w:tcPr>
          <w:p w14:paraId="6B05111C" w14:textId="52573B41" w:rsidR="00C164AC" w:rsidRPr="00372FE9" w:rsidRDefault="003A1B68" w:rsidP="00CD3E61">
            <w:pPr>
              <w:jc w:val="both"/>
              <w:rPr>
                <w:rFonts w:ascii="Arial" w:hAnsi="Arial"/>
              </w:rPr>
            </w:pPr>
            <w:r w:rsidRPr="00372FE9">
              <w:rPr>
                <w:rFonts w:ascii="Arial" w:hAnsi="Arial"/>
              </w:rPr>
              <w:t>CLO</w:t>
            </w:r>
          </w:p>
        </w:tc>
      </w:tr>
      <w:tr w:rsidR="00FE1738" w:rsidRPr="00372FE9" w14:paraId="3F9CDD1C" w14:textId="77777777" w:rsidTr="0059565E">
        <w:tc>
          <w:tcPr>
            <w:tcW w:w="2926" w:type="dxa"/>
          </w:tcPr>
          <w:p w14:paraId="18FB0302" w14:textId="6ECF1082" w:rsidR="00FE1738" w:rsidRPr="00372FE9" w:rsidRDefault="00DD1804" w:rsidP="00CD3E61">
            <w:pPr>
              <w:jc w:val="both"/>
              <w:rPr>
                <w:rFonts w:ascii="Arial" w:hAnsi="Arial"/>
              </w:rPr>
            </w:pPr>
            <w:r w:rsidRPr="00372FE9">
              <w:rPr>
                <w:rFonts w:ascii="Arial" w:hAnsi="Arial"/>
              </w:rPr>
              <w:t xml:space="preserve">Philip Long </w:t>
            </w:r>
          </w:p>
        </w:tc>
        <w:tc>
          <w:tcPr>
            <w:tcW w:w="6147" w:type="dxa"/>
          </w:tcPr>
          <w:p w14:paraId="70AF2091" w14:textId="47609B25" w:rsidR="00FE1738" w:rsidRPr="00372FE9" w:rsidRDefault="00DD1804" w:rsidP="00CD3E61">
            <w:pPr>
              <w:jc w:val="both"/>
              <w:rPr>
                <w:rFonts w:ascii="Arial" w:hAnsi="Arial"/>
              </w:rPr>
            </w:pPr>
            <w:r w:rsidRPr="00372FE9">
              <w:rPr>
                <w:rFonts w:ascii="Arial" w:hAnsi="Arial"/>
              </w:rPr>
              <w:t>Head of Department</w:t>
            </w:r>
            <w:r w:rsidR="003454E0" w:rsidRPr="00372FE9">
              <w:rPr>
                <w:rFonts w:ascii="Arial" w:hAnsi="Arial"/>
              </w:rPr>
              <w:t xml:space="preserve"> - Tourism</w:t>
            </w:r>
            <w:r w:rsidRPr="00372FE9">
              <w:rPr>
                <w:rFonts w:ascii="Arial" w:hAnsi="Arial"/>
              </w:rPr>
              <w:t xml:space="preserve"> </w:t>
            </w:r>
          </w:p>
        </w:tc>
        <w:tc>
          <w:tcPr>
            <w:tcW w:w="815" w:type="dxa"/>
          </w:tcPr>
          <w:p w14:paraId="09814766" w14:textId="3427397E" w:rsidR="00FE1738" w:rsidRPr="00372FE9" w:rsidRDefault="00DD1804" w:rsidP="00CD3E61">
            <w:pPr>
              <w:jc w:val="both"/>
              <w:rPr>
                <w:rFonts w:ascii="Arial" w:hAnsi="Arial"/>
              </w:rPr>
            </w:pPr>
            <w:r w:rsidRPr="00372FE9">
              <w:rPr>
                <w:rFonts w:ascii="Arial" w:hAnsi="Arial"/>
              </w:rPr>
              <w:t>PL</w:t>
            </w:r>
          </w:p>
        </w:tc>
      </w:tr>
      <w:tr w:rsidR="00FE1738" w:rsidRPr="00372FE9" w14:paraId="5FE1E54E" w14:textId="77777777" w:rsidTr="0059565E">
        <w:tc>
          <w:tcPr>
            <w:tcW w:w="2926" w:type="dxa"/>
          </w:tcPr>
          <w:p w14:paraId="7E54092C" w14:textId="77777777" w:rsidR="00FE1738" w:rsidRPr="00372FE9" w:rsidRDefault="00FE1738" w:rsidP="00CD3E61">
            <w:pPr>
              <w:jc w:val="both"/>
              <w:rPr>
                <w:rFonts w:ascii="Arial" w:hAnsi="Arial"/>
              </w:rPr>
            </w:pPr>
            <w:r w:rsidRPr="00372FE9">
              <w:rPr>
                <w:rFonts w:ascii="Arial" w:hAnsi="Arial"/>
              </w:rPr>
              <w:t>Heather Mitchell</w:t>
            </w:r>
          </w:p>
        </w:tc>
        <w:tc>
          <w:tcPr>
            <w:tcW w:w="6147" w:type="dxa"/>
          </w:tcPr>
          <w:p w14:paraId="78F0DD69" w14:textId="77777777" w:rsidR="00FE1738" w:rsidRPr="00372FE9" w:rsidRDefault="00FE1738" w:rsidP="00CD3E61">
            <w:pPr>
              <w:jc w:val="both"/>
              <w:rPr>
                <w:rFonts w:ascii="Arial" w:hAnsi="Arial"/>
              </w:rPr>
            </w:pPr>
            <w:r w:rsidRPr="00372FE9">
              <w:rPr>
                <w:rFonts w:ascii="Arial" w:hAnsi="Arial"/>
              </w:rPr>
              <w:t>Academic Administration Manager (ST)</w:t>
            </w:r>
          </w:p>
        </w:tc>
        <w:tc>
          <w:tcPr>
            <w:tcW w:w="815" w:type="dxa"/>
          </w:tcPr>
          <w:p w14:paraId="4B6AEBB9" w14:textId="77777777" w:rsidR="00FE1738" w:rsidRPr="00372FE9" w:rsidRDefault="00FE1738" w:rsidP="00CD3E61">
            <w:pPr>
              <w:jc w:val="both"/>
              <w:rPr>
                <w:rFonts w:ascii="Arial" w:hAnsi="Arial"/>
              </w:rPr>
            </w:pPr>
            <w:r w:rsidRPr="00372FE9">
              <w:rPr>
                <w:rFonts w:ascii="Arial" w:hAnsi="Arial"/>
              </w:rPr>
              <w:t>HM</w:t>
            </w:r>
          </w:p>
        </w:tc>
      </w:tr>
      <w:tr w:rsidR="00D00D90" w:rsidRPr="00372FE9" w14:paraId="02FC3246" w14:textId="77777777" w:rsidTr="00DD3E01">
        <w:tc>
          <w:tcPr>
            <w:tcW w:w="2926" w:type="dxa"/>
          </w:tcPr>
          <w:p w14:paraId="00EB3A14" w14:textId="77777777" w:rsidR="00D00D90" w:rsidRPr="00372FE9" w:rsidRDefault="00D00D90" w:rsidP="00CD3E61">
            <w:pPr>
              <w:jc w:val="both"/>
              <w:rPr>
                <w:rFonts w:ascii="Arial" w:hAnsi="Arial"/>
              </w:rPr>
            </w:pPr>
            <w:r w:rsidRPr="00372FE9">
              <w:rPr>
                <w:rFonts w:ascii="Arial" w:hAnsi="Arial"/>
              </w:rPr>
              <w:t>Caroline Jackson</w:t>
            </w:r>
          </w:p>
        </w:tc>
        <w:tc>
          <w:tcPr>
            <w:tcW w:w="6147" w:type="dxa"/>
          </w:tcPr>
          <w:p w14:paraId="5B1FC856" w14:textId="20F059BC" w:rsidR="00D00D90" w:rsidRPr="00372FE9" w:rsidRDefault="00110C34" w:rsidP="00CD3E61">
            <w:pPr>
              <w:jc w:val="both"/>
              <w:rPr>
                <w:rFonts w:ascii="Arial" w:hAnsi="Arial"/>
              </w:rPr>
            </w:pPr>
            <w:r w:rsidRPr="00372FE9">
              <w:rPr>
                <w:rFonts w:ascii="Arial" w:hAnsi="Arial"/>
              </w:rPr>
              <w:t>Head of Department</w:t>
            </w:r>
            <w:r w:rsidR="00D00D90" w:rsidRPr="00372FE9">
              <w:rPr>
                <w:rFonts w:ascii="Arial" w:hAnsi="Arial"/>
              </w:rPr>
              <w:t xml:space="preserve"> – Events &amp; Leisure</w:t>
            </w:r>
          </w:p>
        </w:tc>
        <w:tc>
          <w:tcPr>
            <w:tcW w:w="815" w:type="dxa"/>
          </w:tcPr>
          <w:p w14:paraId="6D55787D" w14:textId="77777777" w:rsidR="00D00D90" w:rsidRPr="00372FE9" w:rsidRDefault="00D00D90" w:rsidP="00CD3E61">
            <w:pPr>
              <w:jc w:val="both"/>
              <w:rPr>
                <w:rFonts w:ascii="Arial" w:hAnsi="Arial"/>
              </w:rPr>
            </w:pPr>
            <w:r w:rsidRPr="00372FE9">
              <w:rPr>
                <w:rFonts w:ascii="Arial" w:hAnsi="Arial"/>
              </w:rPr>
              <w:t>CJ</w:t>
            </w:r>
          </w:p>
        </w:tc>
      </w:tr>
      <w:tr w:rsidR="00D00D90" w:rsidRPr="00372FE9" w14:paraId="29CD0E70" w14:textId="77777777" w:rsidTr="00DD3E01">
        <w:tc>
          <w:tcPr>
            <w:tcW w:w="2926" w:type="dxa"/>
          </w:tcPr>
          <w:p w14:paraId="6982A9F3" w14:textId="77777777" w:rsidR="00D00D90" w:rsidRPr="00372FE9" w:rsidRDefault="00D00D90" w:rsidP="00CD3E61">
            <w:pPr>
              <w:jc w:val="both"/>
              <w:rPr>
                <w:rFonts w:ascii="Arial" w:hAnsi="Arial"/>
              </w:rPr>
            </w:pPr>
            <w:r w:rsidRPr="00372FE9">
              <w:rPr>
                <w:rFonts w:ascii="Arial" w:hAnsi="Arial"/>
              </w:rPr>
              <w:t>Kerry Leanne Berry</w:t>
            </w:r>
          </w:p>
        </w:tc>
        <w:tc>
          <w:tcPr>
            <w:tcW w:w="6147" w:type="dxa"/>
          </w:tcPr>
          <w:p w14:paraId="54BEB914" w14:textId="77777777" w:rsidR="00D00D90" w:rsidRPr="00372FE9" w:rsidRDefault="00D00D90" w:rsidP="00CD3E61">
            <w:pPr>
              <w:jc w:val="both"/>
              <w:rPr>
                <w:rFonts w:ascii="Arial" w:hAnsi="Arial"/>
              </w:rPr>
            </w:pPr>
            <w:r w:rsidRPr="00372FE9">
              <w:rPr>
                <w:rFonts w:ascii="Arial" w:hAnsi="Arial"/>
              </w:rPr>
              <w:t>International Manager</w:t>
            </w:r>
          </w:p>
        </w:tc>
        <w:tc>
          <w:tcPr>
            <w:tcW w:w="815" w:type="dxa"/>
          </w:tcPr>
          <w:p w14:paraId="33CF1107" w14:textId="77777777" w:rsidR="00D00D90" w:rsidRPr="00372FE9" w:rsidRDefault="00D00D90" w:rsidP="00CD3E61">
            <w:pPr>
              <w:jc w:val="both"/>
              <w:rPr>
                <w:rFonts w:ascii="Arial" w:hAnsi="Arial"/>
              </w:rPr>
            </w:pPr>
            <w:r w:rsidRPr="00372FE9">
              <w:rPr>
                <w:rFonts w:ascii="Arial" w:hAnsi="Arial"/>
              </w:rPr>
              <w:t>KLB</w:t>
            </w:r>
          </w:p>
        </w:tc>
      </w:tr>
      <w:tr w:rsidR="00D00D90" w:rsidRPr="00372FE9" w14:paraId="38BC20E5" w14:textId="77777777" w:rsidTr="00DD3E01">
        <w:tc>
          <w:tcPr>
            <w:tcW w:w="2926" w:type="dxa"/>
          </w:tcPr>
          <w:p w14:paraId="13689B8B" w14:textId="77777777" w:rsidR="00D00D90" w:rsidRPr="00372FE9" w:rsidRDefault="00D00D90" w:rsidP="00CD3E61">
            <w:pPr>
              <w:jc w:val="both"/>
              <w:rPr>
                <w:rFonts w:ascii="Arial" w:hAnsi="Arial"/>
              </w:rPr>
            </w:pPr>
            <w:r w:rsidRPr="00372FE9">
              <w:rPr>
                <w:rFonts w:ascii="Arial" w:hAnsi="Arial"/>
              </w:rPr>
              <w:t>Sophie Larder</w:t>
            </w:r>
          </w:p>
        </w:tc>
        <w:tc>
          <w:tcPr>
            <w:tcW w:w="6147" w:type="dxa"/>
          </w:tcPr>
          <w:p w14:paraId="2F23DA0C" w14:textId="77777777" w:rsidR="00D00D90" w:rsidRPr="00372FE9" w:rsidRDefault="00D00D90" w:rsidP="00CD3E61">
            <w:pPr>
              <w:jc w:val="both"/>
              <w:rPr>
                <w:rFonts w:ascii="Arial" w:hAnsi="Arial"/>
              </w:rPr>
            </w:pPr>
            <w:r w:rsidRPr="00372FE9">
              <w:rPr>
                <w:rFonts w:ascii="Arial" w:hAnsi="Arial"/>
              </w:rPr>
              <w:t>Marketing Account Manager</w:t>
            </w:r>
          </w:p>
        </w:tc>
        <w:tc>
          <w:tcPr>
            <w:tcW w:w="815" w:type="dxa"/>
          </w:tcPr>
          <w:p w14:paraId="0D70BAD4" w14:textId="77777777" w:rsidR="00D00D90" w:rsidRPr="00372FE9" w:rsidRDefault="00D00D90" w:rsidP="00CD3E61">
            <w:pPr>
              <w:jc w:val="both"/>
              <w:rPr>
                <w:rFonts w:ascii="Arial" w:hAnsi="Arial"/>
              </w:rPr>
            </w:pPr>
            <w:r w:rsidRPr="00372FE9">
              <w:rPr>
                <w:rFonts w:ascii="Arial" w:hAnsi="Arial"/>
              </w:rPr>
              <w:t>SL</w:t>
            </w:r>
          </w:p>
        </w:tc>
      </w:tr>
      <w:tr w:rsidR="00DD1804" w:rsidRPr="00372FE9" w14:paraId="6B8E5B5B" w14:textId="77777777" w:rsidTr="007E28D3">
        <w:tc>
          <w:tcPr>
            <w:tcW w:w="2926" w:type="dxa"/>
          </w:tcPr>
          <w:p w14:paraId="71362C0F" w14:textId="4F539DE1" w:rsidR="00DD1804" w:rsidRPr="00372FE9" w:rsidRDefault="00DD1804" w:rsidP="00CD3E61">
            <w:pPr>
              <w:rPr>
                <w:rFonts w:ascii="Arial" w:hAnsi="Arial"/>
              </w:rPr>
            </w:pPr>
            <w:r w:rsidRPr="00372FE9">
              <w:rPr>
                <w:rFonts w:ascii="Arial" w:hAnsi="Arial"/>
              </w:rPr>
              <w:t>Ian Jones</w:t>
            </w:r>
          </w:p>
        </w:tc>
        <w:tc>
          <w:tcPr>
            <w:tcW w:w="6147" w:type="dxa"/>
          </w:tcPr>
          <w:p w14:paraId="46454192" w14:textId="447E41A6" w:rsidR="00DD1804" w:rsidRPr="00372FE9" w:rsidRDefault="00DD1804" w:rsidP="00CD3E61">
            <w:pPr>
              <w:rPr>
                <w:rFonts w:ascii="Arial" w:hAnsi="Arial"/>
              </w:rPr>
            </w:pPr>
            <w:r w:rsidRPr="00372FE9">
              <w:rPr>
                <w:rFonts w:ascii="Arial" w:hAnsi="Arial"/>
              </w:rPr>
              <w:t xml:space="preserve">Head of Department – Sport </w:t>
            </w:r>
          </w:p>
        </w:tc>
        <w:tc>
          <w:tcPr>
            <w:tcW w:w="815" w:type="dxa"/>
          </w:tcPr>
          <w:p w14:paraId="69F15D1F" w14:textId="5FD56D17" w:rsidR="00DD1804" w:rsidRPr="00372FE9" w:rsidRDefault="00DD1804" w:rsidP="00CD3E61">
            <w:pPr>
              <w:rPr>
                <w:rFonts w:ascii="Arial" w:hAnsi="Arial"/>
              </w:rPr>
            </w:pPr>
            <w:r w:rsidRPr="00372FE9">
              <w:rPr>
                <w:rFonts w:ascii="Arial" w:hAnsi="Arial"/>
              </w:rPr>
              <w:t>IJ</w:t>
            </w:r>
          </w:p>
        </w:tc>
      </w:tr>
      <w:tr w:rsidR="004D28B7" w:rsidRPr="00372FE9" w14:paraId="4306BBCC" w14:textId="77777777" w:rsidTr="007E28D3">
        <w:tc>
          <w:tcPr>
            <w:tcW w:w="2926" w:type="dxa"/>
          </w:tcPr>
          <w:p w14:paraId="50E199A3" w14:textId="4015CC5F" w:rsidR="004D28B7" w:rsidRPr="00372FE9" w:rsidRDefault="00FE1738" w:rsidP="00CD3E61">
            <w:pPr>
              <w:rPr>
                <w:rFonts w:ascii="Arial" w:hAnsi="Arial"/>
              </w:rPr>
            </w:pPr>
            <w:r w:rsidRPr="00372FE9">
              <w:rPr>
                <w:rFonts w:ascii="Arial" w:hAnsi="Arial"/>
              </w:rPr>
              <w:t>Gelareh Roushan</w:t>
            </w:r>
          </w:p>
          <w:p w14:paraId="508C5DCF" w14:textId="4ECC93B2" w:rsidR="00FE1738" w:rsidRPr="00372FE9" w:rsidRDefault="00FE1738" w:rsidP="00CD3E61">
            <w:pPr>
              <w:rPr>
                <w:rFonts w:ascii="Arial" w:hAnsi="Arial"/>
              </w:rPr>
            </w:pPr>
            <w:r w:rsidRPr="00372FE9">
              <w:rPr>
                <w:rFonts w:ascii="Arial" w:hAnsi="Arial"/>
              </w:rPr>
              <w:t>Rob</w:t>
            </w:r>
            <w:r w:rsidR="00DD1804" w:rsidRPr="00372FE9">
              <w:rPr>
                <w:rFonts w:ascii="Arial" w:hAnsi="Arial"/>
              </w:rPr>
              <w:t>ert</w:t>
            </w:r>
            <w:r w:rsidRPr="00372FE9">
              <w:rPr>
                <w:rFonts w:ascii="Arial" w:hAnsi="Arial"/>
              </w:rPr>
              <w:t xml:space="preserve"> Hydon </w:t>
            </w:r>
          </w:p>
          <w:p w14:paraId="3EA847E5" w14:textId="77777777" w:rsidR="00DD1804" w:rsidRPr="00372FE9" w:rsidRDefault="00DD1804" w:rsidP="00CD3E61">
            <w:pPr>
              <w:rPr>
                <w:rFonts w:ascii="Arial" w:hAnsi="Arial"/>
              </w:rPr>
            </w:pPr>
            <w:r w:rsidRPr="00372FE9">
              <w:rPr>
                <w:rFonts w:ascii="Arial" w:hAnsi="Arial"/>
              </w:rPr>
              <w:t xml:space="preserve">Lois Farquharson </w:t>
            </w:r>
          </w:p>
          <w:p w14:paraId="4834C65C" w14:textId="58DAF8F4" w:rsidR="008B36DF" w:rsidRPr="00372FE9" w:rsidRDefault="008B36DF" w:rsidP="00CD3E61">
            <w:pPr>
              <w:rPr>
                <w:rFonts w:ascii="Arial" w:hAnsi="Arial"/>
              </w:rPr>
            </w:pPr>
            <w:r w:rsidRPr="00372FE9">
              <w:rPr>
                <w:rFonts w:ascii="Arial" w:hAnsi="Arial"/>
              </w:rPr>
              <w:t>Vicky Clarke</w:t>
            </w:r>
          </w:p>
          <w:p w14:paraId="2632CD10" w14:textId="2BAA8A72" w:rsidR="00110C34" w:rsidRPr="00372FE9" w:rsidRDefault="00110C34" w:rsidP="00CD3E61">
            <w:pPr>
              <w:rPr>
                <w:rFonts w:ascii="Arial" w:hAnsi="Arial"/>
              </w:rPr>
            </w:pPr>
            <w:r w:rsidRPr="00372FE9">
              <w:rPr>
                <w:rFonts w:ascii="Arial" w:hAnsi="Arial"/>
              </w:rPr>
              <w:t>Jens Holscher</w:t>
            </w:r>
          </w:p>
        </w:tc>
        <w:tc>
          <w:tcPr>
            <w:tcW w:w="6147" w:type="dxa"/>
          </w:tcPr>
          <w:p w14:paraId="7B3B9888" w14:textId="0AA465A7" w:rsidR="004D28B7" w:rsidRPr="00372FE9" w:rsidRDefault="008B36DF" w:rsidP="00CD3E61">
            <w:pPr>
              <w:rPr>
                <w:rFonts w:ascii="Arial" w:hAnsi="Arial"/>
              </w:rPr>
            </w:pPr>
            <w:r w:rsidRPr="00372FE9">
              <w:rPr>
                <w:rFonts w:ascii="Arial" w:hAnsi="Arial"/>
              </w:rPr>
              <w:t>Interim Associate Dean Education</w:t>
            </w:r>
          </w:p>
          <w:p w14:paraId="3857A67F" w14:textId="77777777" w:rsidR="008B36DF" w:rsidRPr="00372FE9" w:rsidRDefault="008B36DF" w:rsidP="00CD3E61">
            <w:pPr>
              <w:rPr>
                <w:rFonts w:ascii="Arial" w:hAnsi="Arial"/>
              </w:rPr>
            </w:pPr>
            <w:r w:rsidRPr="00372FE9">
              <w:rPr>
                <w:rFonts w:ascii="Arial" w:hAnsi="Arial"/>
              </w:rPr>
              <w:t xml:space="preserve">Director of Operations </w:t>
            </w:r>
          </w:p>
          <w:p w14:paraId="7DBA596B" w14:textId="60CBABBF" w:rsidR="008B36DF" w:rsidRPr="00372FE9" w:rsidRDefault="00DD1804" w:rsidP="00CD3E61">
            <w:pPr>
              <w:rPr>
                <w:rFonts w:ascii="Arial" w:hAnsi="Arial"/>
              </w:rPr>
            </w:pPr>
            <w:r w:rsidRPr="00372FE9">
              <w:rPr>
                <w:rFonts w:ascii="Arial" w:hAnsi="Arial"/>
              </w:rPr>
              <w:t>Head of Department – HR &amp; OB</w:t>
            </w:r>
          </w:p>
          <w:p w14:paraId="488DF4C8" w14:textId="77777777" w:rsidR="00110C34" w:rsidRPr="00372FE9" w:rsidRDefault="008B36DF" w:rsidP="00CD3E61">
            <w:pPr>
              <w:rPr>
                <w:rFonts w:ascii="Arial" w:hAnsi="Arial"/>
              </w:rPr>
            </w:pPr>
            <w:r w:rsidRPr="00372FE9">
              <w:rPr>
                <w:rFonts w:ascii="Arial" w:hAnsi="Arial"/>
              </w:rPr>
              <w:t>HR Manager</w:t>
            </w:r>
          </w:p>
          <w:p w14:paraId="05F1A22D" w14:textId="14C1F54C" w:rsidR="008B36DF" w:rsidRPr="00372FE9" w:rsidRDefault="00110C34" w:rsidP="00CD3E61">
            <w:pPr>
              <w:rPr>
                <w:rFonts w:ascii="Arial" w:hAnsi="Arial"/>
              </w:rPr>
            </w:pPr>
            <w:r w:rsidRPr="00372FE9">
              <w:rPr>
                <w:rFonts w:ascii="Arial" w:hAnsi="Arial"/>
              </w:rPr>
              <w:t xml:space="preserve">Head of </w:t>
            </w:r>
            <w:r w:rsidR="008B36DF" w:rsidRPr="00372FE9">
              <w:rPr>
                <w:rFonts w:ascii="Arial" w:hAnsi="Arial"/>
              </w:rPr>
              <w:t xml:space="preserve"> </w:t>
            </w:r>
            <w:r w:rsidRPr="00372FE9">
              <w:rPr>
                <w:rFonts w:ascii="Arial" w:hAnsi="Arial"/>
              </w:rPr>
              <w:t>Department - AFE</w:t>
            </w:r>
          </w:p>
        </w:tc>
        <w:tc>
          <w:tcPr>
            <w:tcW w:w="815" w:type="dxa"/>
          </w:tcPr>
          <w:p w14:paraId="062022E3" w14:textId="77777777" w:rsidR="004D28B7" w:rsidRPr="00372FE9" w:rsidRDefault="00FE1738" w:rsidP="00CD3E61">
            <w:pPr>
              <w:rPr>
                <w:rFonts w:ascii="Arial" w:hAnsi="Arial"/>
              </w:rPr>
            </w:pPr>
            <w:r w:rsidRPr="00372FE9">
              <w:rPr>
                <w:rFonts w:ascii="Arial" w:hAnsi="Arial"/>
              </w:rPr>
              <w:t>GR</w:t>
            </w:r>
          </w:p>
          <w:p w14:paraId="5FDC6FCA" w14:textId="77777777" w:rsidR="008B36DF" w:rsidRPr="00372FE9" w:rsidRDefault="008B36DF" w:rsidP="00CD3E61">
            <w:pPr>
              <w:rPr>
                <w:rFonts w:ascii="Arial" w:hAnsi="Arial"/>
              </w:rPr>
            </w:pPr>
            <w:r w:rsidRPr="00372FE9">
              <w:rPr>
                <w:rFonts w:ascii="Arial" w:hAnsi="Arial"/>
              </w:rPr>
              <w:t>RH</w:t>
            </w:r>
          </w:p>
          <w:p w14:paraId="26B97419" w14:textId="207CDF9C" w:rsidR="008B36DF" w:rsidRPr="00372FE9" w:rsidRDefault="00DD1804" w:rsidP="00CD3E61">
            <w:pPr>
              <w:rPr>
                <w:rFonts w:ascii="Arial" w:hAnsi="Arial"/>
              </w:rPr>
            </w:pPr>
            <w:r w:rsidRPr="00372FE9">
              <w:rPr>
                <w:rFonts w:ascii="Arial" w:hAnsi="Arial"/>
              </w:rPr>
              <w:t>LF</w:t>
            </w:r>
          </w:p>
          <w:p w14:paraId="412AA7E5" w14:textId="3C048675" w:rsidR="008B36DF" w:rsidRPr="00372FE9" w:rsidRDefault="008B36DF" w:rsidP="00CD3E61">
            <w:pPr>
              <w:rPr>
                <w:rFonts w:ascii="Arial" w:hAnsi="Arial"/>
              </w:rPr>
            </w:pPr>
            <w:r w:rsidRPr="00372FE9">
              <w:rPr>
                <w:rFonts w:ascii="Arial" w:hAnsi="Arial"/>
              </w:rPr>
              <w:t>VC</w:t>
            </w:r>
          </w:p>
          <w:p w14:paraId="6FEC141C" w14:textId="4ECC7C85" w:rsidR="00110C34" w:rsidRPr="00372FE9" w:rsidRDefault="00110C34" w:rsidP="00CD3E61">
            <w:pPr>
              <w:rPr>
                <w:rFonts w:ascii="Arial" w:hAnsi="Arial"/>
              </w:rPr>
            </w:pPr>
            <w:r w:rsidRPr="00372FE9">
              <w:rPr>
                <w:rFonts w:ascii="Arial" w:hAnsi="Arial"/>
              </w:rPr>
              <w:t>JH</w:t>
            </w:r>
          </w:p>
          <w:p w14:paraId="21E75724" w14:textId="77777777" w:rsidR="00FE1738" w:rsidRPr="00372FE9" w:rsidRDefault="00FE1738" w:rsidP="00CD3E61">
            <w:pPr>
              <w:rPr>
                <w:rFonts w:ascii="Arial" w:hAnsi="Arial"/>
              </w:rPr>
            </w:pPr>
          </w:p>
        </w:tc>
      </w:tr>
    </w:tbl>
    <w:tbl>
      <w:tblPr>
        <w:tblStyle w:val="TableGrid"/>
        <w:tblW w:w="1036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77"/>
        <w:gridCol w:w="8823"/>
      </w:tblGrid>
      <w:tr w:rsidR="00C164AC" w:rsidRPr="00372FE9" w14:paraId="6A59FE18" w14:textId="77777777" w:rsidTr="0050447E">
        <w:tc>
          <w:tcPr>
            <w:tcW w:w="567" w:type="dxa"/>
          </w:tcPr>
          <w:p w14:paraId="1FEE5E11" w14:textId="1C77D3C9" w:rsidR="004D28B7" w:rsidRPr="00372FE9" w:rsidRDefault="004D28B7" w:rsidP="00CD3E61">
            <w:pPr>
              <w:rPr>
                <w:rFonts w:ascii="Arial" w:hAnsi="Arial"/>
                <w:b/>
              </w:rPr>
            </w:pPr>
          </w:p>
          <w:p w14:paraId="55B1BEE9" w14:textId="4BFB7357" w:rsidR="00C164AC" w:rsidRPr="00372FE9" w:rsidRDefault="001B0BA7" w:rsidP="00CD3E61">
            <w:pPr>
              <w:rPr>
                <w:rFonts w:ascii="Arial" w:hAnsi="Arial"/>
                <w:b/>
              </w:rPr>
            </w:pPr>
            <w:r w:rsidRPr="00372FE9">
              <w:rPr>
                <w:rFonts w:ascii="Arial" w:hAnsi="Arial"/>
                <w:b/>
              </w:rPr>
              <w:t>1</w:t>
            </w:r>
          </w:p>
        </w:tc>
        <w:tc>
          <w:tcPr>
            <w:tcW w:w="9800" w:type="dxa"/>
            <w:gridSpan w:val="2"/>
          </w:tcPr>
          <w:p w14:paraId="1EF5D2CE" w14:textId="77777777" w:rsidR="00C164AC" w:rsidRPr="00372FE9" w:rsidRDefault="00C164AC" w:rsidP="00CD3E61">
            <w:pPr>
              <w:rPr>
                <w:rFonts w:ascii="Arial" w:hAnsi="Arial"/>
                <w:b/>
              </w:rPr>
            </w:pPr>
          </w:p>
          <w:p w14:paraId="57A4DA5D" w14:textId="487F2B46" w:rsidR="00C164AC" w:rsidRPr="00372FE9" w:rsidRDefault="00C164AC" w:rsidP="00CD3E61">
            <w:pPr>
              <w:rPr>
                <w:rFonts w:ascii="Arial" w:hAnsi="Arial"/>
              </w:rPr>
            </w:pPr>
            <w:r w:rsidRPr="00372FE9">
              <w:rPr>
                <w:rFonts w:ascii="Arial" w:hAnsi="Arial"/>
                <w:b/>
              </w:rPr>
              <w:t>Apologies</w:t>
            </w:r>
            <w:r w:rsidR="001B0BA7" w:rsidRPr="00372FE9">
              <w:rPr>
                <w:rFonts w:ascii="Arial" w:hAnsi="Arial"/>
                <w:b/>
              </w:rPr>
              <w:t xml:space="preserve"> </w:t>
            </w:r>
          </w:p>
        </w:tc>
      </w:tr>
      <w:tr w:rsidR="00C164AC" w:rsidRPr="00372FE9" w14:paraId="42DB5FF8" w14:textId="77777777" w:rsidTr="0050447E">
        <w:tc>
          <w:tcPr>
            <w:tcW w:w="567" w:type="dxa"/>
          </w:tcPr>
          <w:p w14:paraId="1975D688" w14:textId="77777777" w:rsidR="00C164AC" w:rsidRPr="00372FE9" w:rsidRDefault="00C164AC" w:rsidP="00CD3E61">
            <w:pPr>
              <w:rPr>
                <w:rFonts w:ascii="Arial" w:hAnsi="Arial"/>
              </w:rPr>
            </w:pPr>
          </w:p>
        </w:tc>
        <w:tc>
          <w:tcPr>
            <w:tcW w:w="977" w:type="dxa"/>
          </w:tcPr>
          <w:p w14:paraId="58B3E3E4" w14:textId="77777777" w:rsidR="00C164AC" w:rsidRPr="00372FE9" w:rsidRDefault="00C164AC" w:rsidP="00CD3E61">
            <w:pPr>
              <w:jc w:val="both"/>
              <w:rPr>
                <w:rFonts w:ascii="Arial" w:hAnsi="Arial"/>
              </w:rPr>
            </w:pPr>
            <w:r w:rsidRPr="00372FE9">
              <w:rPr>
                <w:rFonts w:ascii="Arial" w:hAnsi="Arial"/>
              </w:rPr>
              <w:t>1.1</w:t>
            </w:r>
          </w:p>
          <w:p w14:paraId="46C3DF80" w14:textId="1C440A3D" w:rsidR="001B0BA7" w:rsidRPr="00372FE9" w:rsidRDefault="001B0BA7" w:rsidP="00CD3E61">
            <w:pPr>
              <w:rPr>
                <w:rFonts w:ascii="Arial" w:hAnsi="Arial"/>
              </w:rPr>
            </w:pPr>
            <w:r w:rsidRPr="00372FE9">
              <w:rPr>
                <w:rFonts w:ascii="Arial" w:hAnsi="Arial"/>
              </w:rPr>
              <w:t xml:space="preserve"> </w:t>
            </w:r>
          </w:p>
        </w:tc>
        <w:tc>
          <w:tcPr>
            <w:tcW w:w="8823" w:type="dxa"/>
          </w:tcPr>
          <w:p w14:paraId="6362080A" w14:textId="79D2D2EC" w:rsidR="003A1B68" w:rsidRPr="00372FE9" w:rsidRDefault="00C164AC" w:rsidP="00DD1804">
            <w:pPr>
              <w:pStyle w:val="NoSpacing"/>
              <w:jc w:val="both"/>
              <w:rPr>
                <w:rFonts w:ascii="Arial" w:hAnsi="Arial"/>
              </w:rPr>
            </w:pPr>
            <w:r w:rsidRPr="00372FE9">
              <w:rPr>
                <w:rFonts w:ascii="Arial" w:hAnsi="Arial"/>
              </w:rPr>
              <w:t xml:space="preserve">Apologies were received from </w:t>
            </w:r>
            <w:r w:rsidR="00D00D90" w:rsidRPr="00372FE9">
              <w:rPr>
                <w:rFonts w:ascii="Arial" w:hAnsi="Arial"/>
              </w:rPr>
              <w:t xml:space="preserve">Jacqui Timms, </w:t>
            </w:r>
            <w:r w:rsidR="00954CF4" w:rsidRPr="00372FE9">
              <w:rPr>
                <w:rFonts w:ascii="Arial" w:hAnsi="Arial"/>
              </w:rPr>
              <w:t>Stephen Page</w:t>
            </w:r>
            <w:r w:rsidR="00F91C2F" w:rsidRPr="00372FE9">
              <w:rPr>
                <w:rFonts w:ascii="Arial" w:hAnsi="Arial"/>
              </w:rPr>
              <w:t xml:space="preserve">, </w:t>
            </w:r>
            <w:r w:rsidR="00DD1804" w:rsidRPr="00372FE9">
              <w:rPr>
                <w:rFonts w:ascii="Arial" w:hAnsi="Arial"/>
              </w:rPr>
              <w:t>Judi Roberts and</w:t>
            </w:r>
            <w:r w:rsidR="00F91C2F" w:rsidRPr="00372FE9">
              <w:rPr>
                <w:rFonts w:ascii="Arial" w:hAnsi="Arial"/>
              </w:rPr>
              <w:t xml:space="preserve"> </w:t>
            </w:r>
            <w:r w:rsidR="00DD1804" w:rsidRPr="00372FE9">
              <w:rPr>
                <w:rFonts w:ascii="Arial" w:hAnsi="Arial"/>
              </w:rPr>
              <w:t xml:space="preserve">Philip Ryland. </w:t>
            </w:r>
          </w:p>
        </w:tc>
      </w:tr>
      <w:tr w:rsidR="001B0BA7" w:rsidRPr="00372FE9" w14:paraId="48A0BF14" w14:textId="77777777" w:rsidTr="0050447E">
        <w:tc>
          <w:tcPr>
            <w:tcW w:w="567" w:type="dxa"/>
          </w:tcPr>
          <w:p w14:paraId="7C897DC2" w14:textId="77777777" w:rsidR="001B0BA7" w:rsidRPr="00372FE9" w:rsidRDefault="001B0BA7" w:rsidP="00CD3E61">
            <w:pPr>
              <w:rPr>
                <w:rFonts w:ascii="Arial" w:hAnsi="Arial"/>
                <w:b/>
              </w:rPr>
            </w:pPr>
          </w:p>
          <w:p w14:paraId="41AA7B61" w14:textId="715B775E" w:rsidR="001B0BA7" w:rsidRPr="00372FE9" w:rsidRDefault="001B0BA7" w:rsidP="00CD3E61">
            <w:pPr>
              <w:rPr>
                <w:rFonts w:ascii="Arial" w:hAnsi="Arial"/>
                <w:b/>
              </w:rPr>
            </w:pPr>
            <w:r w:rsidRPr="00372FE9">
              <w:rPr>
                <w:rFonts w:ascii="Arial" w:hAnsi="Arial"/>
                <w:b/>
              </w:rPr>
              <w:t>2</w:t>
            </w:r>
          </w:p>
        </w:tc>
        <w:tc>
          <w:tcPr>
            <w:tcW w:w="9800" w:type="dxa"/>
            <w:gridSpan w:val="2"/>
          </w:tcPr>
          <w:p w14:paraId="444C147A" w14:textId="77777777" w:rsidR="001B0BA7" w:rsidRPr="00372FE9" w:rsidRDefault="001B0BA7" w:rsidP="00CD3E61">
            <w:pPr>
              <w:rPr>
                <w:rFonts w:ascii="Arial" w:hAnsi="Arial"/>
                <w:b/>
              </w:rPr>
            </w:pPr>
          </w:p>
          <w:p w14:paraId="35BA56CD" w14:textId="5CFF4822" w:rsidR="001B0BA7" w:rsidRPr="00372FE9" w:rsidRDefault="001B0BA7" w:rsidP="00CD3E61">
            <w:pPr>
              <w:rPr>
                <w:rFonts w:ascii="Arial" w:hAnsi="Arial"/>
              </w:rPr>
            </w:pPr>
            <w:r w:rsidRPr="00372FE9">
              <w:rPr>
                <w:rFonts w:ascii="Arial" w:hAnsi="Arial"/>
                <w:b/>
              </w:rPr>
              <w:t xml:space="preserve">Minutes </w:t>
            </w:r>
          </w:p>
        </w:tc>
      </w:tr>
      <w:tr w:rsidR="001B0BA7" w:rsidRPr="00372FE9" w14:paraId="775497A7" w14:textId="77777777" w:rsidTr="0050447E">
        <w:tc>
          <w:tcPr>
            <w:tcW w:w="567" w:type="dxa"/>
          </w:tcPr>
          <w:p w14:paraId="59CF3C7A" w14:textId="77777777" w:rsidR="001B0BA7" w:rsidRPr="00372FE9" w:rsidRDefault="001B0BA7" w:rsidP="00CD3E61">
            <w:pPr>
              <w:rPr>
                <w:rFonts w:ascii="Arial" w:hAnsi="Arial"/>
              </w:rPr>
            </w:pPr>
          </w:p>
        </w:tc>
        <w:tc>
          <w:tcPr>
            <w:tcW w:w="977" w:type="dxa"/>
          </w:tcPr>
          <w:p w14:paraId="7E5008D5" w14:textId="4B748A3F" w:rsidR="001B0BA7" w:rsidRPr="00372FE9" w:rsidRDefault="001B0BA7" w:rsidP="00CD3E61">
            <w:pPr>
              <w:jc w:val="both"/>
              <w:rPr>
                <w:rFonts w:ascii="Arial" w:hAnsi="Arial"/>
              </w:rPr>
            </w:pPr>
            <w:r w:rsidRPr="00372FE9">
              <w:rPr>
                <w:rFonts w:ascii="Arial" w:hAnsi="Arial"/>
              </w:rPr>
              <w:t xml:space="preserve">2.1 </w:t>
            </w:r>
          </w:p>
          <w:p w14:paraId="5CED1124" w14:textId="44A06B5A" w:rsidR="001B0BA7" w:rsidRPr="00372FE9" w:rsidRDefault="001B0BA7" w:rsidP="00CD3E61">
            <w:pPr>
              <w:rPr>
                <w:rFonts w:ascii="Arial" w:hAnsi="Arial"/>
              </w:rPr>
            </w:pPr>
            <w:r w:rsidRPr="00372FE9">
              <w:rPr>
                <w:rFonts w:ascii="Arial" w:hAnsi="Arial"/>
              </w:rPr>
              <w:t xml:space="preserve"> </w:t>
            </w:r>
          </w:p>
        </w:tc>
        <w:tc>
          <w:tcPr>
            <w:tcW w:w="8823" w:type="dxa"/>
          </w:tcPr>
          <w:p w14:paraId="0DB77297" w14:textId="295852FF" w:rsidR="001B0BA7" w:rsidRPr="00372FE9" w:rsidRDefault="001B0BA7" w:rsidP="00CD3E61">
            <w:pPr>
              <w:pStyle w:val="NoSpacing"/>
              <w:jc w:val="both"/>
              <w:rPr>
                <w:rFonts w:ascii="Arial" w:hAnsi="Arial"/>
              </w:rPr>
            </w:pPr>
            <w:r w:rsidRPr="00372FE9">
              <w:rPr>
                <w:rFonts w:ascii="Arial" w:hAnsi="Arial"/>
              </w:rPr>
              <w:t>Minutes were accepted</w:t>
            </w:r>
          </w:p>
          <w:p w14:paraId="51B3BC88" w14:textId="77777777" w:rsidR="001B0BA7" w:rsidRPr="00372FE9" w:rsidRDefault="001B0BA7" w:rsidP="00CD3E61">
            <w:pPr>
              <w:pStyle w:val="NoSpacing"/>
              <w:jc w:val="both"/>
              <w:rPr>
                <w:rFonts w:ascii="Arial" w:hAnsi="Arial"/>
              </w:rPr>
            </w:pPr>
          </w:p>
        </w:tc>
      </w:tr>
      <w:tr w:rsidR="0050447E" w:rsidRPr="00372FE9" w14:paraId="2AFF37FB" w14:textId="77777777" w:rsidTr="0050447E">
        <w:tc>
          <w:tcPr>
            <w:tcW w:w="567" w:type="dxa"/>
          </w:tcPr>
          <w:p w14:paraId="6DEE5C97" w14:textId="77777777" w:rsidR="0050447E" w:rsidRPr="00372FE9" w:rsidRDefault="0050447E" w:rsidP="004A6DF2">
            <w:pPr>
              <w:rPr>
                <w:rFonts w:ascii="Arial" w:hAnsi="Arial"/>
                <w:b/>
              </w:rPr>
            </w:pPr>
            <w:r w:rsidRPr="00372FE9">
              <w:rPr>
                <w:rFonts w:ascii="Arial" w:hAnsi="Arial"/>
                <w:b/>
              </w:rPr>
              <w:t>3</w:t>
            </w:r>
          </w:p>
        </w:tc>
        <w:tc>
          <w:tcPr>
            <w:tcW w:w="9800" w:type="dxa"/>
            <w:gridSpan w:val="2"/>
          </w:tcPr>
          <w:p w14:paraId="6C62F288" w14:textId="77777777" w:rsidR="0050447E" w:rsidRPr="00372FE9" w:rsidRDefault="0050447E" w:rsidP="004A6DF2">
            <w:pPr>
              <w:jc w:val="both"/>
              <w:rPr>
                <w:rFonts w:ascii="Arial" w:hAnsi="Arial"/>
                <w:b/>
              </w:rPr>
            </w:pPr>
            <w:r w:rsidRPr="00372FE9">
              <w:rPr>
                <w:rFonts w:ascii="Arial" w:hAnsi="Arial"/>
                <w:b/>
              </w:rPr>
              <w:t>DELIVERY PLAN</w:t>
            </w:r>
          </w:p>
        </w:tc>
      </w:tr>
      <w:tr w:rsidR="00D15478" w:rsidRPr="00372FE9" w14:paraId="7E459A76" w14:textId="77777777" w:rsidTr="0050447E">
        <w:tc>
          <w:tcPr>
            <w:tcW w:w="567" w:type="dxa"/>
          </w:tcPr>
          <w:p w14:paraId="053FC23F" w14:textId="77777777" w:rsidR="00D15478" w:rsidRPr="00372FE9" w:rsidRDefault="00D15478" w:rsidP="00CD3E61">
            <w:pPr>
              <w:rPr>
                <w:rFonts w:ascii="Arial" w:hAnsi="Arial"/>
                <w:b/>
              </w:rPr>
            </w:pPr>
          </w:p>
        </w:tc>
        <w:tc>
          <w:tcPr>
            <w:tcW w:w="977" w:type="dxa"/>
          </w:tcPr>
          <w:p w14:paraId="7A0BA21B" w14:textId="29742798" w:rsidR="00D15478" w:rsidRPr="00372FE9" w:rsidRDefault="001B0BA7" w:rsidP="00CD3E61">
            <w:pPr>
              <w:jc w:val="both"/>
              <w:rPr>
                <w:rFonts w:ascii="Arial" w:hAnsi="Arial"/>
              </w:rPr>
            </w:pPr>
            <w:r w:rsidRPr="00372FE9">
              <w:rPr>
                <w:rFonts w:ascii="Arial" w:hAnsi="Arial"/>
              </w:rPr>
              <w:t>3</w:t>
            </w:r>
            <w:r w:rsidR="00D15478" w:rsidRPr="00372FE9">
              <w:rPr>
                <w:rFonts w:ascii="Arial" w:hAnsi="Arial"/>
              </w:rPr>
              <w:t>.1</w:t>
            </w:r>
          </w:p>
          <w:p w14:paraId="24DBBB04" w14:textId="77777777" w:rsidR="00AB541B" w:rsidRPr="00372FE9" w:rsidRDefault="00AB541B" w:rsidP="00CD3E61">
            <w:pPr>
              <w:jc w:val="both"/>
              <w:rPr>
                <w:rFonts w:ascii="Arial" w:hAnsi="Arial"/>
              </w:rPr>
            </w:pPr>
          </w:p>
          <w:p w14:paraId="3A12418A" w14:textId="77777777" w:rsidR="00DD1804" w:rsidRPr="00372FE9" w:rsidRDefault="00DD1804" w:rsidP="00CD3E61">
            <w:pPr>
              <w:jc w:val="both"/>
              <w:rPr>
                <w:rFonts w:ascii="Arial" w:hAnsi="Arial"/>
              </w:rPr>
            </w:pPr>
          </w:p>
          <w:p w14:paraId="69692964" w14:textId="77777777" w:rsidR="00DD1804" w:rsidRPr="00372FE9" w:rsidRDefault="00DD1804" w:rsidP="00CD3E61">
            <w:pPr>
              <w:jc w:val="both"/>
              <w:rPr>
                <w:rFonts w:ascii="Arial" w:hAnsi="Arial"/>
              </w:rPr>
            </w:pPr>
          </w:p>
          <w:p w14:paraId="0265CE81" w14:textId="77777777" w:rsidR="00DD1804" w:rsidRPr="00372FE9" w:rsidRDefault="00DD1804" w:rsidP="00CD3E61">
            <w:pPr>
              <w:jc w:val="both"/>
              <w:rPr>
                <w:rFonts w:ascii="Arial" w:hAnsi="Arial"/>
              </w:rPr>
            </w:pPr>
          </w:p>
          <w:p w14:paraId="16AFD0EE" w14:textId="77777777" w:rsidR="00DD1804" w:rsidRPr="00372FE9" w:rsidRDefault="00DD1804" w:rsidP="00CD3E61">
            <w:pPr>
              <w:jc w:val="both"/>
              <w:rPr>
                <w:rFonts w:ascii="Arial" w:hAnsi="Arial"/>
              </w:rPr>
            </w:pPr>
          </w:p>
          <w:p w14:paraId="71EEF86D" w14:textId="77777777" w:rsidR="00DD1804" w:rsidRPr="00372FE9" w:rsidRDefault="00DD1804" w:rsidP="00CD3E61">
            <w:pPr>
              <w:jc w:val="both"/>
              <w:rPr>
                <w:rFonts w:ascii="Arial" w:hAnsi="Arial"/>
              </w:rPr>
            </w:pPr>
          </w:p>
          <w:p w14:paraId="77BD66C1" w14:textId="77777777" w:rsidR="00DD1804" w:rsidRPr="00372FE9" w:rsidRDefault="00DD1804" w:rsidP="00CD3E61">
            <w:pPr>
              <w:jc w:val="both"/>
              <w:rPr>
                <w:rFonts w:ascii="Arial" w:hAnsi="Arial"/>
              </w:rPr>
            </w:pPr>
          </w:p>
          <w:p w14:paraId="381BEF60" w14:textId="77777777" w:rsidR="00DD1804" w:rsidRPr="00372FE9" w:rsidRDefault="00DD1804" w:rsidP="00CD3E61">
            <w:pPr>
              <w:jc w:val="both"/>
              <w:rPr>
                <w:rFonts w:ascii="Arial" w:hAnsi="Arial"/>
              </w:rPr>
            </w:pPr>
          </w:p>
          <w:p w14:paraId="22BB1A0E" w14:textId="77777777" w:rsidR="00DD1804" w:rsidRPr="00372FE9" w:rsidRDefault="00DD1804" w:rsidP="00CD3E61">
            <w:pPr>
              <w:jc w:val="both"/>
              <w:rPr>
                <w:rFonts w:ascii="Arial" w:hAnsi="Arial"/>
              </w:rPr>
            </w:pPr>
          </w:p>
          <w:p w14:paraId="7EE35F4D" w14:textId="77777777" w:rsidR="00DD1804" w:rsidRPr="00372FE9" w:rsidRDefault="00DD1804" w:rsidP="00CD3E61">
            <w:pPr>
              <w:jc w:val="both"/>
              <w:rPr>
                <w:rFonts w:ascii="Arial" w:hAnsi="Arial"/>
              </w:rPr>
            </w:pPr>
          </w:p>
          <w:p w14:paraId="73CC1377" w14:textId="77777777" w:rsidR="00DD1804" w:rsidRPr="00372FE9" w:rsidRDefault="00DD1804" w:rsidP="00CD3E61">
            <w:pPr>
              <w:jc w:val="both"/>
              <w:rPr>
                <w:rFonts w:ascii="Arial" w:hAnsi="Arial"/>
              </w:rPr>
            </w:pPr>
          </w:p>
          <w:p w14:paraId="7713BE3A" w14:textId="77777777" w:rsidR="00DD1804" w:rsidRPr="00372FE9" w:rsidRDefault="00DD1804" w:rsidP="00CD3E61">
            <w:pPr>
              <w:jc w:val="both"/>
              <w:rPr>
                <w:rFonts w:ascii="Arial" w:hAnsi="Arial"/>
              </w:rPr>
            </w:pPr>
          </w:p>
          <w:p w14:paraId="4B75BCF8" w14:textId="77777777" w:rsidR="00DD1804" w:rsidRPr="00372FE9" w:rsidRDefault="00DD1804" w:rsidP="00CD3E61">
            <w:pPr>
              <w:jc w:val="both"/>
              <w:rPr>
                <w:rFonts w:ascii="Arial" w:hAnsi="Arial"/>
              </w:rPr>
            </w:pPr>
          </w:p>
          <w:p w14:paraId="4DB13DA2" w14:textId="23D6504D" w:rsidR="00AB541B" w:rsidRPr="00372FE9" w:rsidRDefault="001B0BA7" w:rsidP="00CD3E61">
            <w:pPr>
              <w:jc w:val="both"/>
              <w:rPr>
                <w:rFonts w:ascii="Arial" w:hAnsi="Arial"/>
              </w:rPr>
            </w:pPr>
            <w:r w:rsidRPr="00372FE9">
              <w:rPr>
                <w:rFonts w:ascii="Arial" w:hAnsi="Arial"/>
              </w:rPr>
              <w:t>3</w:t>
            </w:r>
            <w:r w:rsidR="00AB541B" w:rsidRPr="00372FE9">
              <w:rPr>
                <w:rFonts w:ascii="Arial" w:hAnsi="Arial"/>
              </w:rPr>
              <w:t>.2</w:t>
            </w:r>
          </w:p>
          <w:p w14:paraId="04F1EC15" w14:textId="77777777" w:rsidR="00AC05BA" w:rsidRPr="00372FE9" w:rsidRDefault="00AC05BA" w:rsidP="00CD3E61">
            <w:pPr>
              <w:jc w:val="both"/>
              <w:rPr>
                <w:rFonts w:ascii="Arial" w:hAnsi="Arial"/>
              </w:rPr>
            </w:pPr>
          </w:p>
          <w:p w14:paraId="4FFA9F72" w14:textId="77777777" w:rsidR="00AC05BA" w:rsidRPr="00372FE9" w:rsidRDefault="00AC05BA" w:rsidP="00CD3E61">
            <w:pPr>
              <w:jc w:val="both"/>
              <w:rPr>
                <w:rFonts w:ascii="Arial" w:hAnsi="Arial"/>
              </w:rPr>
            </w:pPr>
          </w:p>
          <w:p w14:paraId="5CC3ACA2" w14:textId="77777777" w:rsidR="00AC05BA" w:rsidRPr="00372FE9" w:rsidRDefault="00AC05BA" w:rsidP="00CD3E61">
            <w:pPr>
              <w:jc w:val="both"/>
              <w:rPr>
                <w:rFonts w:ascii="Arial" w:hAnsi="Arial"/>
              </w:rPr>
            </w:pPr>
          </w:p>
          <w:p w14:paraId="59C2A2FC" w14:textId="77777777" w:rsidR="00AC05BA" w:rsidRPr="00372FE9" w:rsidRDefault="00AC05BA" w:rsidP="00CD3E61">
            <w:pPr>
              <w:jc w:val="both"/>
              <w:rPr>
                <w:rFonts w:ascii="Arial" w:hAnsi="Arial"/>
              </w:rPr>
            </w:pPr>
          </w:p>
          <w:p w14:paraId="1AF3791D" w14:textId="77777777" w:rsidR="00AC05BA" w:rsidRPr="00372FE9" w:rsidRDefault="00AC05BA" w:rsidP="00CD3E61">
            <w:pPr>
              <w:jc w:val="both"/>
              <w:rPr>
                <w:rFonts w:ascii="Arial" w:hAnsi="Arial"/>
              </w:rPr>
            </w:pPr>
          </w:p>
          <w:p w14:paraId="0979FFAA" w14:textId="77777777" w:rsidR="00AC05BA" w:rsidRPr="00372FE9" w:rsidRDefault="00AC05BA" w:rsidP="00CD3E61">
            <w:pPr>
              <w:jc w:val="both"/>
              <w:rPr>
                <w:rFonts w:ascii="Arial" w:hAnsi="Arial"/>
              </w:rPr>
            </w:pPr>
          </w:p>
          <w:p w14:paraId="2851E417" w14:textId="77777777" w:rsidR="00AC05BA" w:rsidRPr="00372FE9" w:rsidRDefault="00AC05BA" w:rsidP="00CD3E61">
            <w:pPr>
              <w:jc w:val="both"/>
              <w:rPr>
                <w:rFonts w:ascii="Arial" w:hAnsi="Arial"/>
              </w:rPr>
            </w:pPr>
          </w:p>
          <w:p w14:paraId="68A81D32" w14:textId="77777777" w:rsidR="00AC05BA" w:rsidRPr="00372FE9" w:rsidRDefault="00AC05BA" w:rsidP="00CD3E61">
            <w:pPr>
              <w:jc w:val="both"/>
              <w:rPr>
                <w:rFonts w:ascii="Arial" w:hAnsi="Arial"/>
              </w:rPr>
            </w:pPr>
          </w:p>
          <w:p w14:paraId="1474F503" w14:textId="77777777" w:rsidR="00AC05BA" w:rsidRPr="00372FE9" w:rsidRDefault="00AC05BA" w:rsidP="00CD3E61">
            <w:pPr>
              <w:jc w:val="both"/>
              <w:rPr>
                <w:rFonts w:ascii="Arial" w:hAnsi="Arial"/>
              </w:rPr>
            </w:pPr>
          </w:p>
          <w:p w14:paraId="65E83281" w14:textId="77777777" w:rsidR="00AC05BA" w:rsidRPr="00372FE9" w:rsidRDefault="00AC05BA" w:rsidP="00CD3E61">
            <w:pPr>
              <w:jc w:val="both"/>
              <w:rPr>
                <w:rFonts w:ascii="Arial" w:hAnsi="Arial"/>
              </w:rPr>
            </w:pPr>
          </w:p>
          <w:p w14:paraId="17E66478" w14:textId="77777777" w:rsidR="00AC05BA" w:rsidRPr="00372FE9" w:rsidRDefault="00AC05BA" w:rsidP="00CD3E61">
            <w:pPr>
              <w:jc w:val="both"/>
              <w:rPr>
                <w:rFonts w:ascii="Arial" w:hAnsi="Arial"/>
              </w:rPr>
            </w:pPr>
          </w:p>
          <w:p w14:paraId="7CA90EC1" w14:textId="77777777" w:rsidR="00AC05BA" w:rsidRPr="00372FE9" w:rsidRDefault="00AC05BA" w:rsidP="00CD3E61">
            <w:pPr>
              <w:jc w:val="both"/>
              <w:rPr>
                <w:rFonts w:ascii="Arial" w:hAnsi="Arial"/>
              </w:rPr>
            </w:pPr>
          </w:p>
          <w:p w14:paraId="7CA80708" w14:textId="77777777" w:rsidR="00AC05BA" w:rsidRPr="00372FE9" w:rsidRDefault="00AC05BA" w:rsidP="00CD3E61">
            <w:pPr>
              <w:jc w:val="both"/>
              <w:rPr>
                <w:rFonts w:ascii="Arial" w:hAnsi="Arial"/>
              </w:rPr>
            </w:pPr>
          </w:p>
          <w:p w14:paraId="0648B946" w14:textId="77777777" w:rsidR="00DD1804" w:rsidRPr="00372FE9" w:rsidRDefault="00DD1804" w:rsidP="00CD3E61">
            <w:pPr>
              <w:jc w:val="both"/>
              <w:rPr>
                <w:rFonts w:ascii="Arial" w:hAnsi="Arial"/>
              </w:rPr>
            </w:pPr>
          </w:p>
          <w:p w14:paraId="2EF85918" w14:textId="77777777" w:rsidR="00DD1804" w:rsidRPr="00372FE9" w:rsidRDefault="00DD1804" w:rsidP="00CD3E61">
            <w:pPr>
              <w:jc w:val="both"/>
              <w:rPr>
                <w:rFonts w:ascii="Arial" w:hAnsi="Arial"/>
              </w:rPr>
            </w:pPr>
          </w:p>
          <w:p w14:paraId="087EBD12" w14:textId="77777777" w:rsidR="00DD1804" w:rsidRPr="00372FE9" w:rsidRDefault="00DD1804" w:rsidP="00CD3E61">
            <w:pPr>
              <w:jc w:val="both"/>
              <w:rPr>
                <w:rFonts w:ascii="Arial" w:hAnsi="Arial"/>
              </w:rPr>
            </w:pPr>
          </w:p>
          <w:p w14:paraId="01281CBB" w14:textId="77777777" w:rsidR="00DD1804" w:rsidRPr="00372FE9" w:rsidRDefault="00DD1804" w:rsidP="00CD3E61">
            <w:pPr>
              <w:jc w:val="both"/>
              <w:rPr>
                <w:rFonts w:ascii="Arial" w:hAnsi="Arial"/>
              </w:rPr>
            </w:pPr>
          </w:p>
          <w:p w14:paraId="7AE2E674" w14:textId="77777777" w:rsidR="00DD1804" w:rsidRPr="00372FE9" w:rsidRDefault="00DD1804" w:rsidP="00CD3E61">
            <w:pPr>
              <w:jc w:val="both"/>
              <w:rPr>
                <w:rFonts w:ascii="Arial" w:hAnsi="Arial"/>
              </w:rPr>
            </w:pPr>
          </w:p>
          <w:p w14:paraId="6DAFFD01" w14:textId="77777777" w:rsidR="00DD1804" w:rsidRPr="00372FE9" w:rsidRDefault="00DD1804" w:rsidP="00CD3E61">
            <w:pPr>
              <w:jc w:val="both"/>
              <w:rPr>
                <w:rFonts w:ascii="Arial" w:hAnsi="Arial"/>
              </w:rPr>
            </w:pPr>
          </w:p>
          <w:p w14:paraId="138A0754" w14:textId="77777777" w:rsidR="00DD1804" w:rsidRPr="00372FE9" w:rsidRDefault="00DD1804" w:rsidP="00CD3E61">
            <w:pPr>
              <w:jc w:val="both"/>
              <w:rPr>
                <w:rFonts w:ascii="Arial" w:hAnsi="Arial"/>
              </w:rPr>
            </w:pPr>
          </w:p>
          <w:p w14:paraId="3147CDA6" w14:textId="77777777" w:rsidR="00DD1804" w:rsidRPr="00372FE9" w:rsidRDefault="00DD1804" w:rsidP="00CD3E61">
            <w:pPr>
              <w:jc w:val="both"/>
              <w:rPr>
                <w:rFonts w:ascii="Arial" w:hAnsi="Arial"/>
              </w:rPr>
            </w:pPr>
          </w:p>
          <w:p w14:paraId="2AA9329F" w14:textId="77777777" w:rsidR="00DD1804" w:rsidRPr="00372FE9" w:rsidRDefault="00DD1804" w:rsidP="00CD3E61">
            <w:pPr>
              <w:jc w:val="both"/>
              <w:rPr>
                <w:rFonts w:ascii="Arial" w:hAnsi="Arial"/>
              </w:rPr>
            </w:pPr>
          </w:p>
          <w:p w14:paraId="11FB9C9D" w14:textId="197FB8BE" w:rsidR="00CC470E" w:rsidRPr="00372FE9" w:rsidRDefault="001B0BA7" w:rsidP="00CD3E61">
            <w:pPr>
              <w:jc w:val="both"/>
              <w:rPr>
                <w:rFonts w:ascii="Arial" w:hAnsi="Arial"/>
              </w:rPr>
            </w:pPr>
            <w:r w:rsidRPr="00372FE9">
              <w:rPr>
                <w:rFonts w:ascii="Arial" w:hAnsi="Arial"/>
              </w:rPr>
              <w:t>3</w:t>
            </w:r>
            <w:r w:rsidR="00CC470E" w:rsidRPr="00372FE9">
              <w:rPr>
                <w:rFonts w:ascii="Arial" w:hAnsi="Arial"/>
              </w:rPr>
              <w:t>.3</w:t>
            </w:r>
          </w:p>
          <w:p w14:paraId="5522C6F3" w14:textId="77777777" w:rsidR="00AC05BA" w:rsidRPr="00372FE9" w:rsidRDefault="00AC05BA" w:rsidP="00CD3E61">
            <w:pPr>
              <w:jc w:val="both"/>
              <w:rPr>
                <w:rFonts w:ascii="Arial" w:hAnsi="Arial"/>
              </w:rPr>
            </w:pPr>
          </w:p>
          <w:p w14:paraId="32373AA9" w14:textId="77777777" w:rsidR="00AC05BA" w:rsidRPr="00372FE9" w:rsidRDefault="00AC05BA" w:rsidP="00CD3E61">
            <w:pPr>
              <w:jc w:val="both"/>
              <w:rPr>
                <w:rFonts w:ascii="Arial" w:hAnsi="Arial"/>
              </w:rPr>
            </w:pPr>
          </w:p>
          <w:p w14:paraId="2D58F025" w14:textId="77777777" w:rsidR="001468A2" w:rsidRDefault="001468A2" w:rsidP="00CD3E61">
            <w:pPr>
              <w:jc w:val="both"/>
              <w:rPr>
                <w:rFonts w:ascii="Arial" w:hAnsi="Arial"/>
              </w:rPr>
            </w:pPr>
          </w:p>
          <w:p w14:paraId="480196EE" w14:textId="77777777" w:rsidR="001468A2" w:rsidRDefault="001468A2" w:rsidP="00CD3E61">
            <w:pPr>
              <w:jc w:val="both"/>
              <w:rPr>
                <w:rFonts w:ascii="Arial" w:hAnsi="Arial"/>
              </w:rPr>
            </w:pPr>
          </w:p>
          <w:p w14:paraId="790EEBCE" w14:textId="3131CC57" w:rsidR="00CC470E" w:rsidRPr="00372FE9" w:rsidRDefault="001B0BA7" w:rsidP="00CD3E61">
            <w:pPr>
              <w:jc w:val="both"/>
              <w:rPr>
                <w:rFonts w:ascii="Arial" w:hAnsi="Arial"/>
              </w:rPr>
            </w:pPr>
            <w:r w:rsidRPr="00372FE9">
              <w:rPr>
                <w:rFonts w:ascii="Arial" w:hAnsi="Arial"/>
              </w:rPr>
              <w:t>3</w:t>
            </w:r>
            <w:r w:rsidR="00CC470E" w:rsidRPr="00372FE9">
              <w:rPr>
                <w:rFonts w:ascii="Arial" w:hAnsi="Arial"/>
              </w:rPr>
              <w:t>.4</w:t>
            </w:r>
          </w:p>
          <w:p w14:paraId="4F312E1D" w14:textId="77777777" w:rsidR="00AC05BA" w:rsidRPr="00372FE9" w:rsidRDefault="00AC05BA" w:rsidP="00CD3E61">
            <w:pPr>
              <w:jc w:val="both"/>
              <w:rPr>
                <w:rFonts w:ascii="Arial" w:hAnsi="Arial"/>
              </w:rPr>
            </w:pPr>
          </w:p>
          <w:p w14:paraId="008ED5C8" w14:textId="77777777" w:rsidR="00DD1804" w:rsidRPr="00372FE9" w:rsidRDefault="00DD1804" w:rsidP="00CD3E61">
            <w:pPr>
              <w:jc w:val="both"/>
              <w:rPr>
                <w:rFonts w:ascii="Arial" w:hAnsi="Arial"/>
              </w:rPr>
            </w:pPr>
          </w:p>
          <w:p w14:paraId="02AC0FFC" w14:textId="77777777" w:rsidR="00DD1804" w:rsidRPr="00372FE9" w:rsidRDefault="00DD1804" w:rsidP="00CD3E61">
            <w:pPr>
              <w:jc w:val="both"/>
              <w:rPr>
                <w:rFonts w:ascii="Arial" w:hAnsi="Arial"/>
              </w:rPr>
            </w:pPr>
          </w:p>
          <w:p w14:paraId="1DEDDE1D" w14:textId="77777777" w:rsidR="00DD1804" w:rsidRPr="00372FE9" w:rsidRDefault="00DD1804" w:rsidP="00CD3E61">
            <w:pPr>
              <w:jc w:val="both"/>
              <w:rPr>
                <w:rFonts w:ascii="Arial" w:hAnsi="Arial"/>
              </w:rPr>
            </w:pPr>
          </w:p>
          <w:p w14:paraId="496EB9EA" w14:textId="77777777" w:rsidR="00DD1804" w:rsidRPr="00372FE9" w:rsidRDefault="00DD1804" w:rsidP="00CD3E61">
            <w:pPr>
              <w:jc w:val="both"/>
              <w:rPr>
                <w:rFonts w:ascii="Arial" w:hAnsi="Arial"/>
              </w:rPr>
            </w:pPr>
          </w:p>
          <w:p w14:paraId="37DF1A1E" w14:textId="77777777" w:rsidR="00DD1804" w:rsidRPr="00372FE9" w:rsidRDefault="00DD1804" w:rsidP="00CD3E61">
            <w:pPr>
              <w:jc w:val="both"/>
              <w:rPr>
                <w:rFonts w:ascii="Arial" w:hAnsi="Arial"/>
              </w:rPr>
            </w:pPr>
          </w:p>
          <w:p w14:paraId="04F9B370" w14:textId="77777777" w:rsidR="00DD1804" w:rsidRPr="00372FE9" w:rsidRDefault="00DD1804" w:rsidP="00CD3E61">
            <w:pPr>
              <w:jc w:val="both"/>
              <w:rPr>
                <w:rFonts w:ascii="Arial" w:hAnsi="Arial"/>
              </w:rPr>
            </w:pPr>
          </w:p>
          <w:p w14:paraId="118F3A3E" w14:textId="3EBA2A13" w:rsidR="00DD1804" w:rsidRPr="00372FE9" w:rsidRDefault="00DD1804" w:rsidP="00CD3E61">
            <w:pPr>
              <w:jc w:val="both"/>
              <w:rPr>
                <w:rFonts w:ascii="Arial" w:hAnsi="Arial"/>
              </w:rPr>
            </w:pPr>
            <w:r w:rsidRPr="00372FE9">
              <w:rPr>
                <w:rFonts w:ascii="Arial" w:hAnsi="Arial"/>
              </w:rPr>
              <w:t>3.5</w:t>
            </w:r>
          </w:p>
          <w:p w14:paraId="06ECF4AC" w14:textId="77777777" w:rsidR="00DD1804" w:rsidRPr="00372FE9" w:rsidRDefault="00DD1804" w:rsidP="00CD3E61">
            <w:pPr>
              <w:jc w:val="both"/>
              <w:rPr>
                <w:rFonts w:ascii="Arial" w:hAnsi="Arial"/>
              </w:rPr>
            </w:pPr>
          </w:p>
          <w:p w14:paraId="4B730ED3" w14:textId="77777777" w:rsidR="00DD1804" w:rsidRPr="00372FE9" w:rsidRDefault="00DD1804" w:rsidP="00CD3E61">
            <w:pPr>
              <w:jc w:val="both"/>
              <w:rPr>
                <w:rFonts w:ascii="Arial" w:hAnsi="Arial"/>
              </w:rPr>
            </w:pPr>
          </w:p>
          <w:p w14:paraId="180C922A" w14:textId="77777777" w:rsidR="00DD1804" w:rsidRPr="00372FE9" w:rsidRDefault="00DD1804" w:rsidP="00CD3E61">
            <w:pPr>
              <w:jc w:val="both"/>
              <w:rPr>
                <w:rFonts w:ascii="Arial" w:hAnsi="Arial"/>
              </w:rPr>
            </w:pPr>
          </w:p>
          <w:p w14:paraId="3550231C" w14:textId="77777777" w:rsidR="00DD1804" w:rsidRPr="00372FE9" w:rsidRDefault="00DD1804" w:rsidP="00CD3E61">
            <w:pPr>
              <w:jc w:val="both"/>
              <w:rPr>
                <w:rFonts w:ascii="Arial" w:hAnsi="Arial"/>
              </w:rPr>
            </w:pPr>
          </w:p>
          <w:p w14:paraId="5E5FB872" w14:textId="77777777" w:rsidR="00DD1804" w:rsidRPr="00372FE9" w:rsidRDefault="00DD1804" w:rsidP="00CD3E61">
            <w:pPr>
              <w:jc w:val="both"/>
              <w:rPr>
                <w:rFonts w:ascii="Arial" w:hAnsi="Arial"/>
              </w:rPr>
            </w:pPr>
          </w:p>
          <w:p w14:paraId="1933CE00" w14:textId="77777777" w:rsidR="00DD1804" w:rsidRPr="00372FE9" w:rsidRDefault="00DD1804" w:rsidP="00CD3E61">
            <w:pPr>
              <w:jc w:val="both"/>
              <w:rPr>
                <w:rFonts w:ascii="Arial" w:hAnsi="Arial"/>
              </w:rPr>
            </w:pPr>
          </w:p>
          <w:p w14:paraId="73728EA5" w14:textId="77777777" w:rsidR="00DD1804" w:rsidRPr="00372FE9" w:rsidRDefault="00DD1804" w:rsidP="00CD3E61">
            <w:pPr>
              <w:jc w:val="both"/>
              <w:rPr>
                <w:rFonts w:ascii="Arial" w:hAnsi="Arial"/>
              </w:rPr>
            </w:pPr>
          </w:p>
          <w:p w14:paraId="0CD73612" w14:textId="77777777" w:rsidR="00DD1804" w:rsidRPr="00372FE9" w:rsidRDefault="00DD1804" w:rsidP="00CD3E61">
            <w:pPr>
              <w:jc w:val="both"/>
              <w:rPr>
                <w:rFonts w:ascii="Arial" w:hAnsi="Arial"/>
              </w:rPr>
            </w:pPr>
          </w:p>
          <w:p w14:paraId="37421A32" w14:textId="77777777" w:rsidR="00DD1804" w:rsidRPr="00372FE9" w:rsidRDefault="00DD1804" w:rsidP="00CD3E61">
            <w:pPr>
              <w:jc w:val="both"/>
              <w:rPr>
                <w:rFonts w:ascii="Arial" w:hAnsi="Arial"/>
              </w:rPr>
            </w:pPr>
          </w:p>
          <w:p w14:paraId="7DF3B8D7" w14:textId="77777777" w:rsidR="00DD1804" w:rsidRPr="00372FE9" w:rsidRDefault="00DD1804" w:rsidP="00CD3E61">
            <w:pPr>
              <w:jc w:val="both"/>
              <w:rPr>
                <w:rFonts w:ascii="Arial" w:hAnsi="Arial"/>
              </w:rPr>
            </w:pPr>
          </w:p>
          <w:p w14:paraId="0A0717A8" w14:textId="77777777" w:rsidR="00DD1804" w:rsidRPr="00372FE9" w:rsidRDefault="00DD1804" w:rsidP="00CD3E61">
            <w:pPr>
              <w:jc w:val="both"/>
              <w:rPr>
                <w:rFonts w:ascii="Arial" w:hAnsi="Arial"/>
              </w:rPr>
            </w:pPr>
          </w:p>
          <w:p w14:paraId="4D232BC6" w14:textId="77777777" w:rsidR="00DD1804" w:rsidRPr="00372FE9" w:rsidRDefault="00DD1804" w:rsidP="00CD3E61">
            <w:pPr>
              <w:jc w:val="both"/>
              <w:rPr>
                <w:rFonts w:ascii="Arial" w:hAnsi="Arial"/>
              </w:rPr>
            </w:pPr>
          </w:p>
          <w:p w14:paraId="5953170E" w14:textId="77777777" w:rsidR="00DD1804" w:rsidRPr="00372FE9" w:rsidRDefault="00DD1804" w:rsidP="00CD3E61">
            <w:pPr>
              <w:jc w:val="both"/>
              <w:rPr>
                <w:rFonts w:ascii="Arial" w:hAnsi="Arial"/>
              </w:rPr>
            </w:pPr>
          </w:p>
          <w:p w14:paraId="63A862E7" w14:textId="77777777" w:rsidR="00DD1804" w:rsidRPr="00372FE9" w:rsidRDefault="00DD1804" w:rsidP="00CD3E61">
            <w:pPr>
              <w:jc w:val="both"/>
              <w:rPr>
                <w:rFonts w:ascii="Arial" w:hAnsi="Arial"/>
              </w:rPr>
            </w:pPr>
          </w:p>
          <w:p w14:paraId="4DE72A8F" w14:textId="77777777" w:rsidR="00DD1804" w:rsidRPr="00372FE9" w:rsidRDefault="00DD1804" w:rsidP="00CD3E61">
            <w:pPr>
              <w:jc w:val="both"/>
              <w:rPr>
                <w:rFonts w:ascii="Arial" w:hAnsi="Arial"/>
              </w:rPr>
            </w:pPr>
          </w:p>
          <w:p w14:paraId="38588658" w14:textId="77777777" w:rsidR="00DD1804" w:rsidRPr="00372FE9" w:rsidRDefault="00DD1804" w:rsidP="00CD3E61">
            <w:pPr>
              <w:jc w:val="both"/>
              <w:rPr>
                <w:rFonts w:ascii="Arial" w:hAnsi="Arial"/>
              </w:rPr>
            </w:pPr>
          </w:p>
          <w:p w14:paraId="3726A201" w14:textId="77777777" w:rsidR="00DD1804" w:rsidRPr="00372FE9" w:rsidRDefault="00DD1804" w:rsidP="00CD3E61">
            <w:pPr>
              <w:jc w:val="both"/>
              <w:rPr>
                <w:rFonts w:ascii="Arial" w:hAnsi="Arial"/>
              </w:rPr>
            </w:pPr>
          </w:p>
          <w:p w14:paraId="6021D781" w14:textId="77777777" w:rsidR="00DD1804" w:rsidRPr="00372FE9" w:rsidRDefault="00DD1804" w:rsidP="00CD3E61">
            <w:pPr>
              <w:jc w:val="both"/>
              <w:rPr>
                <w:rFonts w:ascii="Arial" w:hAnsi="Arial"/>
              </w:rPr>
            </w:pPr>
          </w:p>
          <w:p w14:paraId="0D555339" w14:textId="77777777" w:rsidR="00DD1804" w:rsidRPr="00372FE9" w:rsidRDefault="00DD1804" w:rsidP="00CD3E61">
            <w:pPr>
              <w:jc w:val="both"/>
              <w:rPr>
                <w:rFonts w:ascii="Arial" w:hAnsi="Arial"/>
              </w:rPr>
            </w:pPr>
          </w:p>
          <w:p w14:paraId="1D665FA4" w14:textId="77777777" w:rsidR="00DD1804" w:rsidRPr="00372FE9" w:rsidRDefault="00DD1804" w:rsidP="00CD3E61">
            <w:pPr>
              <w:jc w:val="both"/>
              <w:rPr>
                <w:rFonts w:ascii="Arial" w:hAnsi="Arial"/>
              </w:rPr>
            </w:pPr>
          </w:p>
          <w:p w14:paraId="7B6FD750" w14:textId="77777777" w:rsidR="00DD1804" w:rsidRPr="00372FE9" w:rsidRDefault="00DD1804" w:rsidP="00CD3E61">
            <w:pPr>
              <w:jc w:val="both"/>
              <w:rPr>
                <w:rFonts w:ascii="Arial" w:hAnsi="Arial"/>
              </w:rPr>
            </w:pPr>
          </w:p>
          <w:p w14:paraId="0CA415DF" w14:textId="77777777" w:rsidR="00DD1804" w:rsidRPr="00372FE9" w:rsidRDefault="00DD1804" w:rsidP="00CD3E61">
            <w:pPr>
              <w:jc w:val="both"/>
              <w:rPr>
                <w:rFonts w:ascii="Arial" w:hAnsi="Arial"/>
              </w:rPr>
            </w:pPr>
          </w:p>
          <w:p w14:paraId="0DE7BE97" w14:textId="77777777" w:rsidR="00DD1804" w:rsidRPr="00372FE9" w:rsidRDefault="00DD1804" w:rsidP="00CD3E61">
            <w:pPr>
              <w:jc w:val="both"/>
              <w:rPr>
                <w:rFonts w:ascii="Arial" w:hAnsi="Arial"/>
              </w:rPr>
            </w:pPr>
          </w:p>
          <w:p w14:paraId="0E8771A3" w14:textId="77777777" w:rsidR="00DD1804" w:rsidRPr="00372FE9" w:rsidRDefault="00DD1804" w:rsidP="00CD3E61">
            <w:pPr>
              <w:jc w:val="both"/>
              <w:rPr>
                <w:rFonts w:ascii="Arial" w:hAnsi="Arial"/>
              </w:rPr>
            </w:pPr>
          </w:p>
          <w:p w14:paraId="2B56E0FE" w14:textId="72C4A0A4" w:rsidR="00D155F4" w:rsidRPr="00372FE9" w:rsidRDefault="00D155F4" w:rsidP="00CD3E61">
            <w:pPr>
              <w:rPr>
                <w:rFonts w:ascii="Arial" w:hAnsi="Arial"/>
              </w:rPr>
            </w:pPr>
          </w:p>
        </w:tc>
        <w:tc>
          <w:tcPr>
            <w:tcW w:w="8823" w:type="dxa"/>
          </w:tcPr>
          <w:p w14:paraId="4BAD9152" w14:textId="77777777" w:rsidR="00DD1804" w:rsidRPr="00372FE9" w:rsidRDefault="00DD1804" w:rsidP="00DD1804">
            <w:pPr>
              <w:pStyle w:val="NoSpacing"/>
              <w:rPr>
                <w:rFonts w:ascii="Arial" w:hAnsi="Arial"/>
              </w:rPr>
            </w:pPr>
            <w:r w:rsidRPr="00372FE9">
              <w:rPr>
                <w:rFonts w:ascii="Arial" w:hAnsi="Arial"/>
              </w:rPr>
              <w:lastRenderedPageBreak/>
              <w:t xml:space="preserve">Specific questions to be addressed: KW raised that the final version of the DP to be submitted next week. Feedback from UET from last meeting centred around the following main points which need to be addressed in the final version: </w:t>
            </w:r>
          </w:p>
          <w:p w14:paraId="5CACE3CF" w14:textId="77777777" w:rsidR="00DD1804" w:rsidRPr="00372FE9" w:rsidRDefault="00DD1804" w:rsidP="00DD1804">
            <w:pPr>
              <w:pStyle w:val="NoSpacing"/>
              <w:numPr>
                <w:ilvl w:val="0"/>
                <w:numId w:val="2"/>
              </w:numPr>
              <w:rPr>
                <w:rFonts w:ascii="Arial" w:hAnsi="Arial"/>
              </w:rPr>
            </w:pPr>
            <w:r w:rsidRPr="00372FE9">
              <w:rPr>
                <w:rFonts w:ascii="Arial" w:hAnsi="Arial"/>
              </w:rPr>
              <w:t xml:space="preserve">Clusters: These are to be reviewed and have links with departments established. </w:t>
            </w:r>
          </w:p>
          <w:p w14:paraId="6FAC610D" w14:textId="77777777" w:rsidR="00DD1804" w:rsidRPr="00372FE9" w:rsidRDefault="00DD1804" w:rsidP="00DD1804">
            <w:pPr>
              <w:pStyle w:val="NoSpacing"/>
              <w:numPr>
                <w:ilvl w:val="0"/>
                <w:numId w:val="2"/>
              </w:numPr>
              <w:rPr>
                <w:rFonts w:ascii="Arial" w:hAnsi="Arial"/>
              </w:rPr>
            </w:pPr>
            <w:r w:rsidRPr="00372FE9">
              <w:rPr>
                <w:rFonts w:ascii="Arial" w:hAnsi="Arial"/>
              </w:rPr>
              <w:t xml:space="preserve">Research institutes: Clarity as to the justification for these is required and Exec agreed the Wellbeing Institute will be prioritised as it is cross Faculty. </w:t>
            </w:r>
          </w:p>
          <w:p w14:paraId="43141C4B" w14:textId="77777777" w:rsidR="00DD1804" w:rsidRPr="00372FE9" w:rsidRDefault="00DD1804" w:rsidP="00DD1804">
            <w:pPr>
              <w:pStyle w:val="NoSpacing"/>
              <w:numPr>
                <w:ilvl w:val="0"/>
                <w:numId w:val="2"/>
              </w:numPr>
              <w:rPr>
                <w:rFonts w:ascii="Arial" w:hAnsi="Arial"/>
              </w:rPr>
            </w:pPr>
            <w:r w:rsidRPr="00372FE9">
              <w:rPr>
                <w:rFonts w:ascii="Arial" w:hAnsi="Arial"/>
              </w:rPr>
              <w:t xml:space="preserve">PGT review: KW confirmed this will be undertaken next year. </w:t>
            </w:r>
          </w:p>
          <w:p w14:paraId="758E4ABA" w14:textId="77777777" w:rsidR="00DD1804" w:rsidRPr="00372FE9" w:rsidRDefault="00DD1804" w:rsidP="00DD1804">
            <w:pPr>
              <w:pStyle w:val="NoSpacing"/>
              <w:numPr>
                <w:ilvl w:val="0"/>
                <w:numId w:val="2"/>
              </w:numPr>
              <w:rPr>
                <w:rFonts w:ascii="Arial" w:hAnsi="Arial"/>
              </w:rPr>
            </w:pPr>
            <w:r w:rsidRPr="00372FE9">
              <w:rPr>
                <w:rFonts w:ascii="Arial" w:hAnsi="Arial"/>
              </w:rPr>
              <w:t xml:space="preserve">Employability: How frameworks are integrated across Faculty beyond Tourism is still to be determined.  </w:t>
            </w:r>
          </w:p>
          <w:p w14:paraId="6ED5A778" w14:textId="77777777" w:rsidR="00DD1804" w:rsidRPr="00372FE9" w:rsidRDefault="00DD1804" w:rsidP="00DD1804">
            <w:pPr>
              <w:pStyle w:val="NoSpacing"/>
              <w:numPr>
                <w:ilvl w:val="0"/>
                <w:numId w:val="2"/>
              </w:numPr>
              <w:rPr>
                <w:rFonts w:ascii="Arial" w:hAnsi="Arial"/>
              </w:rPr>
            </w:pPr>
            <w:r w:rsidRPr="00372FE9">
              <w:rPr>
                <w:rFonts w:ascii="Arial" w:hAnsi="Arial"/>
              </w:rPr>
              <w:t xml:space="preserve">Business School title: A name is required from both a marketing and AACSB perspective. It is unlikely we could purchase the Bournemouth Business School name from its owners and therefore Bournemouth University Business School has been determined as the best option. </w:t>
            </w:r>
          </w:p>
          <w:p w14:paraId="1586A7FF" w14:textId="77777777" w:rsidR="00DD1804" w:rsidRPr="00372FE9" w:rsidRDefault="00DD1804" w:rsidP="00DD1804">
            <w:pPr>
              <w:pStyle w:val="NoSpacing"/>
              <w:rPr>
                <w:rFonts w:ascii="Arial" w:hAnsi="Arial"/>
              </w:rPr>
            </w:pPr>
          </w:p>
          <w:p w14:paraId="69E7AFC9" w14:textId="77777777" w:rsidR="00DD1804" w:rsidRPr="00372FE9" w:rsidRDefault="00DD1804" w:rsidP="00DD1804">
            <w:pPr>
              <w:rPr>
                <w:rFonts w:ascii="Arial" w:hAnsi="Arial"/>
              </w:rPr>
            </w:pPr>
            <w:r w:rsidRPr="00372FE9">
              <w:rPr>
                <w:rFonts w:ascii="Arial" w:hAnsi="Arial"/>
              </w:rPr>
              <w:t xml:space="preserve">Strategy department name: KW circulated possible departmental names following the collated feedback from all focus groups on 05.05.15. the Strategy department name does still not have consensus and the options suggested in the focus group  were: </w:t>
            </w:r>
          </w:p>
          <w:p w14:paraId="784F9D2A"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&amp; Operations</w:t>
            </w:r>
          </w:p>
          <w:p w14:paraId="214D4AB9"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&amp; Operations Management</w:t>
            </w:r>
          </w:p>
          <w:p w14:paraId="2D38556E"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Operations &amp; Project Management</w:t>
            </w:r>
          </w:p>
          <w:p w14:paraId="6532159B"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Entrepreneurship, Enterprise, Operations &amp; Project Management</w:t>
            </w:r>
          </w:p>
          <w:p w14:paraId="4D73C16F"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Leadership &amp; Organisational Studies</w:t>
            </w:r>
          </w:p>
          <w:p w14:paraId="6CD0AF44"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Leadership &amp; Organisational Management</w:t>
            </w:r>
          </w:p>
          <w:p w14:paraId="1CE0ABC8"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Organisation &amp; Innovation</w:t>
            </w:r>
          </w:p>
          <w:p w14:paraId="722AD6AB"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w:t>
            </w:r>
          </w:p>
          <w:p w14:paraId="707A551B"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Strategy, Ethics &amp; Entrepreneurship</w:t>
            </w:r>
          </w:p>
          <w:p w14:paraId="201FD7BC"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lastRenderedPageBreak/>
              <w:t>Strategy &amp; Project Management</w:t>
            </w:r>
          </w:p>
          <w:p w14:paraId="00A40292"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Management</w:t>
            </w:r>
          </w:p>
          <w:p w14:paraId="2F034227" w14:textId="77777777" w:rsidR="00DD1804" w:rsidRPr="00372FE9" w:rsidRDefault="00DD1804" w:rsidP="00DD1804">
            <w:pPr>
              <w:pStyle w:val="ListParagraph"/>
              <w:numPr>
                <w:ilvl w:val="0"/>
                <w:numId w:val="1"/>
              </w:numPr>
              <w:rPr>
                <w:rFonts w:ascii="Arial" w:hAnsi="Arial" w:cs="Arial"/>
              </w:rPr>
            </w:pPr>
            <w:r w:rsidRPr="00372FE9">
              <w:rPr>
                <w:rFonts w:ascii="Arial" w:hAnsi="Arial" w:cs="Arial"/>
              </w:rPr>
              <w:t>Operations &amp; Project Management</w:t>
            </w:r>
          </w:p>
          <w:p w14:paraId="3807C505" w14:textId="77777777" w:rsidR="00DD1804" w:rsidRPr="00372FE9" w:rsidRDefault="00DD1804" w:rsidP="00DD1804">
            <w:pPr>
              <w:rPr>
                <w:rFonts w:ascii="Arial" w:hAnsi="Arial"/>
              </w:rPr>
            </w:pPr>
          </w:p>
          <w:p w14:paraId="2B0DA4F7" w14:textId="316B0334" w:rsidR="00DD1804" w:rsidRPr="00372FE9" w:rsidRDefault="00DD1804" w:rsidP="00DD1804">
            <w:pPr>
              <w:rPr>
                <w:rFonts w:ascii="Arial" w:hAnsi="Arial"/>
              </w:rPr>
            </w:pPr>
            <w:r w:rsidRPr="00372FE9">
              <w:rPr>
                <w:rFonts w:ascii="Arial" w:hAnsi="Arial"/>
              </w:rPr>
              <w:t xml:space="preserve">Exec agreed a preference for a shorter name which included  ‘Strategy’, ‘Organisational’, ‘Leadership’ and ‘Innovation’ </w:t>
            </w:r>
            <w:r w:rsidR="00372FE9" w:rsidRPr="00372FE9">
              <w:rPr>
                <w:rFonts w:ascii="Arial" w:hAnsi="Arial"/>
              </w:rPr>
              <w:t>and preferred</w:t>
            </w:r>
            <w:r w:rsidRPr="00372FE9">
              <w:rPr>
                <w:rFonts w:ascii="Arial" w:hAnsi="Arial"/>
              </w:rPr>
              <w:t xml:space="preserve"> ‘Management’ to ‘Studies’.  ‘Enterprise’, ‘Operations’, ‘Entrepreneurship’, ‘Ethics’ and  ‘Project’ were not favoured as they would have little external resonance.  LF discussed the name with Sonal Minocha and suggested ‘Leadership, Strategy and Organisation’ Exec agreed this as the preferred title. </w:t>
            </w:r>
          </w:p>
          <w:p w14:paraId="1D1E20B1" w14:textId="77777777" w:rsidR="00DD1804" w:rsidRPr="00372FE9" w:rsidRDefault="00DD1804" w:rsidP="00DD1804">
            <w:pPr>
              <w:rPr>
                <w:rFonts w:ascii="Arial" w:hAnsi="Arial"/>
              </w:rPr>
            </w:pPr>
          </w:p>
          <w:p w14:paraId="457E720E" w14:textId="77777777" w:rsidR="00DD1804" w:rsidRPr="00372FE9" w:rsidRDefault="00DD1804" w:rsidP="00DD1804">
            <w:pPr>
              <w:rPr>
                <w:rFonts w:ascii="Arial" w:hAnsi="Arial"/>
              </w:rPr>
            </w:pPr>
            <w:r w:rsidRPr="00372FE9">
              <w:rPr>
                <w:rFonts w:ascii="Arial" w:hAnsi="Arial"/>
              </w:rPr>
              <w:t xml:space="preserve">GR highlighted the disappointing involvement from Professors and Associate Professors in the discussion. These staff have not contributed to engaging staff in the discussion, highlighting research and outputs or how they could be grouped logically and instead focused on their own research interests. </w:t>
            </w:r>
          </w:p>
          <w:p w14:paraId="1EEA6EDF" w14:textId="77777777" w:rsidR="00DD1804" w:rsidRPr="00372FE9" w:rsidRDefault="00DD1804" w:rsidP="00DD1804">
            <w:pPr>
              <w:rPr>
                <w:rFonts w:ascii="Arial" w:hAnsi="Arial"/>
              </w:rPr>
            </w:pPr>
          </w:p>
          <w:p w14:paraId="22AC32D6" w14:textId="77777777" w:rsidR="00DD1804" w:rsidRPr="00372FE9" w:rsidRDefault="00DD1804" w:rsidP="00DD1804">
            <w:pPr>
              <w:rPr>
                <w:rFonts w:ascii="Arial" w:hAnsi="Arial"/>
              </w:rPr>
            </w:pPr>
            <w:r w:rsidRPr="00372FE9">
              <w:rPr>
                <w:rFonts w:ascii="Arial" w:hAnsi="Arial"/>
              </w:rPr>
              <w:t xml:space="preserve">Marketing department name: CJ highlighted that retail staff wished to have this name in the title to ensure their identity is captured in the department. CJ stated Manchester, Glasgow and Loughborough have Marketing and Retail as their department name. KW emphasised that they had greater critical mass and the AACSB implications should be considered. Exec agreed that fragmenting Marketing down to retail, digital, food etc could be achieved through clusters within the department, rather than forming separate departments. Exec approved ‘Marketing’ as the title for the department. </w:t>
            </w:r>
          </w:p>
          <w:p w14:paraId="49B971BD" w14:textId="77777777" w:rsidR="00DD1804" w:rsidRPr="00372FE9" w:rsidRDefault="00DD1804" w:rsidP="00DD1804">
            <w:pPr>
              <w:pStyle w:val="NoSpacing"/>
              <w:rPr>
                <w:rFonts w:ascii="Arial" w:hAnsi="Arial"/>
              </w:rPr>
            </w:pPr>
          </w:p>
          <w:p w14:paraId="6A4D2C29" w14:textId="77777777" w:rsidR="00DD1804" w:rsidRPr="00372FE9" w:rsidRDefault="00DD1804" w:rsidP="00DD1804">
            <w:pPr>
              <w:pStyle w:val="NoSpacing"/>
              <w:rPr>
                <w:rFonts w:ascii="Arial" w:hAnsi="Arial"/>
              </w:rPr>
            </w:pPr>
            <w:r w:rsidRPr="00372FE9">
              <w:rPr>
                <w:rFonts w:ascii="Arial" w:hAnsi="Arial"/>
              </w:rPr>
              <w:t xml:space="preserve">Structures within departments: KW stated that a revised structure is needed to assist HoDs in their role. This should not include financial reward or titles such as ‘Deputy’ but rather be part of academic citizenship. Roles are needed in education and research. </w:t>
            </w:r>
          </w:p>
          <w:p w14:paraId="2DA40C31" w14:textId="77777777" w:rsidR="00DD1804" w:rsidRPr="00372FE9" w:rsidRDefault="00DD1804" w:rsidP="00DD1804">
            <w:pPr>
              <w:pStyle w:val="NoSpacing"/>
              <w:rPr>
                <w:rFonts w:ascii="Arial" w:hAnsi="Arial"/>
              </w:rPr>
            </w:pPr>
            <w:r w:rsidRPr="00372FE9">
              <w:rPr>
                <w:rFonts w:ascii="Arial" w:hAnsi="Arial"/>
              </w:rPr>
              <w:t xml:space="preserve">PL stated that staff in such roles need to be empowered and programme leadership respected and viewed as a basis for career progression. </w:t>
            </w:r>
          </w:p>
          <w:p w14:paraId="097491D7" w14:textId="77777777" w:rsidR="00DD1804" w:rsidRPr="00372FE9" w:rsidRDefault="00DD1804" w:rsidP="00DD1804">
            <w:pPr>
              <w:pStyle w:val="NoSpacing"/>
              <w:rPr>
                <w:rFonts w:ascii="Arial" w:hAnsi="Arial"/>
              </w:rPr>
            </w:pPr>
            <w:r w:rsidRPr="00372FE9">
              <w:rPr>
                <w:rFonts w:ascii="Arial" w:hAnsi="Arial"/>
              </w:rPr>
              <w:t xml:space="preserve">IJ explored sport departments with good NSS score structures and those leading were all similar with a Director of Education and a Director of Research. </w:t>
            </w:r>
          </w:p>
          <w:p w14:paraId="580B9702" w14:textId="77777777" w:rsidR="00DD1804" w:rsidRPr="00372FE9" w:rsidRDefault="00DD1804" w:rsidP="00DD1804">
            <w:pPr>
              <w:pStyle w:val="NoSpacing"/>
              <w:rPr>
                <w:rFonts w:ascii="Arial" w:hAnsi="Arial"/>
              </w:rPr>
            </w:pPr>
            <w:r w:rsidRPr="00372FE9">
              <w:rPr>
                <w:rFonts w:ascii="Arial" w:hAnsi="Arial"/>
              </w:rPr>
              <w:t xml:space="preserve">VC confirmed these titles can be used providing no posts are being created and staff are made aware of this. VC questioned how these roles would interplay with the Framework Leader and Programme Coordinator roles which receive an honorarium. Exec agreed that these roles should be taken on for career progression and not financial reward and that they are more operational than strategic and no ‘additional duties’ would be included to warrant financial reward. </w:t>
            </w:r>
          </w:p>
          <w:p w14:paraId="4FAD0084" w14:textId="77777777" w:rsidR="00DD1804" w:rsidRPr="00372FE9" w:rsidRDefault="00DD1804" w:rsidP="00DD1804">
            <w:pPr>
              <w:pStyle w:val="NoSpacing"/>
              <w:rPr>
                <w:rFonts w:ascii="Arial" w:hAnsi="Arial"/>
              </w:rPr>
            </w:pPr>
            <w:r w:rsidRPr="00372FE9">
              <w:rPr>
                <w:rFonts w:ascii="Arial" w:hAnsi="Arial"/>
              </w:rPr>
              <w:t xml:space="preserve">KW highlighted the challenge in some departments where ideally the post holder would be a Grade 9/ 10 as these are existing leadership roles, yet in some areas there are no suitable candidates and it should in fact be those who are in lesser grade posts who are engaged. </w:t>
            </w:r>
          </w:p>
          <w:p w14:paraId="3AF9AB29" w14:textId="77777777" w:rsidR="00DD1804" w:rsidRPr="00372FE9" w:rsidRDefault="00DD1804" w:rsidP="00DD1804">
            <w:pPr>
              <w:pStyle w:val="NoSpacing"/>
              <w:rPr>
                <w:rFonts w:ascii="Arial" w:hAnsi="Arial"/>
              </w:rPr>
            </w:pPr>
            <w:r w:rsidRPr="00372FE9">
              <w:rPr>
                <w:rFonts w:ascii="Arial" w:hAnsi="Arial"/>
              </w:rPr>
              <w:t xml:space="preserve">PL highlighted that the value of a programme leadership role should filter in from UET. LF stated that following the recent pay progression rounds where many education focused staff have been successful, this message is now filtering down. </w:t>
            </w:r>
          </w:p>
          <w:p w14:paraId="17280A41" w14:textId="77777777" w:rsidR="00DD1804" w:rsidRPr="00372FE9" w:rsidRDefault="00DD1804" w:rsidP="00DD1804">
            <w:pPr>
              <w:pStyle w:val="NoSpacing"/>
              <w:rPr>
                <w:rFonts w:ascii="Arial" w:hAnsi="Arial"/>
              </w:rPr>
            </w:pPr>
            <w:r w:rsidRPr="00372FE9">
              <w:rPr>
                <w:rFonts w:ascii="Arial" w:hAnsi="Arial"/>
              </w:rPr>
              <w:t xml:space="preserve">Exec agreed to a Director of Research role (Professor) and Director of Education role for each department to be included in the delivery plan.  If further roles are required (around CPD for instance) this is at the discretion of each department. </w:t>
            </w:r>
          </w:p>
          <w:p w14:paraId="772FC280" w14:textId="20A0F312" w:rsidR="008B36DF" w:rsidRPr="00372FE9" w:rsidRDefault="008B36DF" w:rsidP="00DD1804">
            <w:pPr>
              <w:pStyle w:val="NoSpacing"/>
              <w:rPr>
                <w:rFonts w:ascii="Arial" w:hAnsi="Arial"/>
              </w:rPr>
            </w:pPr>
          </w:p>
        </w:tc>
      </w:tr>
      <w:tr w:rsidR="00F91C2F" w:rsidRPr="00372FE9" w14:paraId="3A8EA0A6" w14:textId="77777777" w:rsidTr="0050447E">
        <w:tc>
          <w:tcPr>
            <w:tcW w:w="567" w:type="dxa"/>
          </w:tcPr>
          <w:p w14:paraId="203AFFA9" w14:textId="625CD08D" w:rsidR="00F91C2F" w:rsidRPr="00372FE9" w:rsidRDefault="001B0BA7" w:rsidP="00CD3E61">
            <w:pPr>
              <w:rPr>
                <w:rFonts w:ascii="Arial" w:hAnsi="Arial"/>
                <w:b/>
              </w:rPr>
            </w:pPr>
            <w:r w:rsidRPr="00372FE9">
              <w:rPr>
                <w:rFonts w:ascii="Arial" w:hAnsi="Arial"/>
                <w:b/>
              </w:rPr>
              <w:lastRenderedPageBreak/>
              <w:t>4</w:t>
            </w:r>
          </w:p>
        </w:tc>
        <w:tc>
          <w:tcPr>
            <w:tcW w:w="9800" w:type="dxa"/>
            <w:gridSpan w:val="2"/>
          </w:tcPr>
          <w:p w14:paraId="126EAA79" w14:textId="77777777" w:rsidR="00F91C2F" w:rsidRPr="00372FE9" w:rsidRDefault="00F91C2F" w:rsidP="00CD3E61">
            <w:pPr>
              <w:jc w:val="both"/>
              <w:rPr>
                <w:rFonts w:ascii="Arial" w:hAnsi="Arial"/>
                <w:b/>
              </w:rPr>
            </w:pPr>
            <w:r w:rsidRPr="00372FE9">
              <w:rPr>
                <w:rFonts w:ascii="Arial" w:hAnsi="Arial"/>
                <w:b/>
              </w:rPr>
              <w:t>Operational Issues</w:t>
            </w:r>
          </w:p>
        </w:tc>
      </w:tr>
      <w:tr w:rsidR="00F91C2F" w:rsidRPr="00372FE9" w14:paraId="05BA1BE8" w14:textId="77777777" w:rsidTr="0050447E">
        <w:tc>
          <w:tcPr>
            <w:tcW w:w="567" w:type="dxa"/>
          </w:tcPr>
          <w:p w14:paraId="0CB5DF18" w14:textId="77777777" w:rsidR="00F91C2F" w:rsidRPr="00372FE9" w:rsidRDefault="00F91C2F" w:rsidP="00CD3E61">
            <w:pPr>
              <w:rPr>
                <w:rFonts w:ascii="Arial" w:hAnsi="Arial"/>
                <w:b/>
              </w:rPr>
            </w:pPr>
          </w:p>
        </w:tc>
        <w:tc>
          <w:tcPr>
            <w:tcW w:w="977" w:type="dxa"/>
          </w:tcPr>
          <w:p w14:paraId="383C4694" w14:textId="7BB9A851" w:rsidR="00F91C2F" w:rsidRPr="00372FE9" w:rsidRDefault="001B0BA7" w:rsidP="00CD3E61">
            <w:pPr>
              <w:jc w:val="both"/>
              <w:rPr>
                <w:rFonts w:ascii="Arial" w:hAnsi="Arial"/>
              </w:rPr>
            </w:pPr>
            <w:r w:rsidRPr="00372FE9">
              <w:rPr>
                <w:rFonts w:ascii="Arial" w:hAnsi="Arial"/>
              </w:rPr>
              <w:t>4.</w:t>
            </w:r>
            <w:r w:rsidR="00F91C2F" w:rsidRPr="00372FE9">
              <w:rPr>
                <w:rFonts w:ascii="Arial" w:hAnsi="Arial"/>
              </w:rPr>
              <w:t>1</w:t>
            </w:r>
          </w:p>
          <w:p w14:paraId="6FA00859" w14:textId="77777777" w:rsidR="0050447E" w:rsidRPr="00372FE9" w:rsidRDefault="0050447E" w:rsidP="00CD3E61">
            <w:pPr>
              <w:jc w:val="both"/>
              <w:rPr>
                <w:rFonts w:ascii="Arial" w:hAnsi="Arial"/>
              </w:rPr>
            </w:pPr>
          </w:p>
          <w:p w14:paraId="7B74CFB0" w14:textId="77777777" w:rsidR="0050447E" w:rsidRPr="00372FE9" w:rsidRDefault="0050447E" w:rsidP="00CD3E61">
            <w:pPr>
              <w:jc w:val="both"/>
              <w:rPr>
                <w:rFonts w:ascii="Arial" w:hAnsi="Arial"/>
              </w:rPr>
            </w:pPr>
          </w:p>
          <w:p w14:paraId="4B507F22" w14:textId="77777777" w:rsidR="0050447E" w:rsidRPr="00372FE9" w:rsidRDefault="0050447E" w:rsidP="00CD3E61">
            <w:pPr>
              <w:jc w:val="both"/>
              <w:rPr>
                <w:rFonts w:ascii="Arial" w:hAnsi="Arial"/>
              </w:rPr>
            </w:pPr>
          </w:p>
          <w:p w14:paraId="6A2A2047" w14:textId="77777777" w:rsidR="0050447E" w:rsidRPr="00372FE9" w:rsidRDefault="0050447E" w:rsidP="00CD3E61">
            <w:pPr>
              <w:jc w:val="both"/>
              <w:rPr>
                <w:rFonts w:ascii="Arial" w:hAnsi="Arial"/>
              </w:rPr>
            </w:pPr>
          </w:p>
          <w:p w14:paraId="6D253754" w14:textId="77777777" w:rsidR="0050447E" w:rsidRPr="00372FE9" w:rsidRDefault="0050447E" w:rsidP="00CD3E61">
            <w:pPr>
              <w:jc w:val="both"/>
              <w:rPr>
                <w:rFonts w:ascii="Arial" w:hAnsi="Arial"/>
              </w:rPr>
            </w:pPr>
          </w:p>
          <w:p w14:paraId="1172C824" w14:textId="47C8952A" w:rsidR="0050447E" w:rsidRPr="00372FE9" w:rsidRDefault="0050447E" w:rsidP="00CD3E61">
            <w:pPr>
              <w:jc w:val="both"/>
              <w:rPr>
                <w:rFonts w:ascii="Arial" w:hAnsi="Arial"/>
              </w:rPr>
            </w:pPr>
            <w:r w:rsidRPr="00372FE9">
              <w:rPr>
                <w:rFonts w:ascii="Arial" w:hAnsi="Arial"/>
              </w:rPr>
              <w:t>4.2</w:t>
            </w:r>
          </w:p>
          <w:p w14:paraId="771C7C7C" w14:textId="1AE0A479" w:rsidR="0050447E" w:rsidRPr="00372FE9" w:rsidRDefault="0050447E" w:rsidP="00CD3E61">
            <w:pPr>
              <w:jc w:val="both"/>
              <w:rPr>
                <w:rFonts w:ascii="Arial" w:hAnsi="Arial"/>
              </w:rPr>
            </w:pPr>
            <w:r w:rsidRPr="00372FE9">
              <w:rPr>
                <w:rFonts w:ascii="Arial" w:hAnsi="Arial"/>
              </w:rPr>
              <w:t>4.2.1</w:t>
            </w:r>
          </w:p>
          <w:p w14:paraId="41168EA0" w14:textId="77777777" w:rsidR="006E495D" w:rsidRPr="00372FE9" w:rsidRDefault="006E495D" w:rsidP="00CD3E61">
            <w:pPr>
              <w:jc w:val="both"/>
              <w:rPr>
                <w:rFonts w:ascii="Arial" w:hAnsi="Arial"/>
              </w:rPr>
            </w:pPr>
          </w:p>
          <w:p w14:paraId="25FDBF06" w14:textId="77777777" w:rsidR="00BA38B5" w:rsidRPr="00372FE9" w:rsidRDefault="00BA38B5" w:rsidP="00CD3E61">
            <w:pPr>
              <w:jc w:val="both"/>
              <w:rPr>
                <w:rFonts w:ascii="Arial" w:hAnsi="Arial"/>
              </w:rPr>
            </w:pPr>
          </w:p>
          <w:p w14:paraId="579CE0D0" w14:textId="77777777" w:rsidR="0050447E" w:rsidRPr="00372FE9" w:rsidRDefault="0050447E" w:rsidP="00CD3E61">
            <w:pPr>
              <w:jc w:val="both"/>
              <w:rPr>
                <w:rFonts w:ascii="Arial" w:hAnsi="Arial"/>
              </w:rPr>
            </w:pPr>
          </w:p>
          <w:p w14:paraId="38697A3B" w14:textId="77777777" w:rsidR="0050447E" w:rsidRPr="00372FE9" w:rsidRDefault="0050447E" w:rsidP="00CD3E61">
            <w:pPr>
              <w:jc w:val="both"/>
              <w:rPr>
                <w:rFonts w:ascii="Arial" w:hAnsi="Arial"/>
              </w:rPr>
            </w:pPr>
          </w:p>
          <w:p w14:paraId="41830E23" w14:textId="77777777" w:rsidR="0050447E" w:rsidRPr="00372FE9" w:rsidRDefault="0050447E" w:rsidP="00CD3E61">
            <w:pPr>
              <w:jc w:val="both"/>
              <w:rPr>
                <w:rFonts w:ascii="Arial" w:hAnsi="Arial"/>
              </w:rPr>
            </w:pPr>
          </w:p>
          <w:p w14:paraId="5BC23359" w14:textId="77777777" w:rsidR="0050447E" w:rsidRPr="00372FE9" w:rsidRDefault="0050447E" w:rsidP="00CD3E61">
            <w:pPr>
              <w:jc w:val="both"/>
              <w:rPr>
                <w:rFonts w:ascii="Arial" w:hAnsi="Arial"/>
              </w:rPr>
            </w:pPr>
          </w:p>
          <w:p w14:paraId="5136695E" w14:textId="2F75215A" w:rsidR="0050447E" w:rsidRPr="00372FE9" w:rsidRDefault="0050447E" w:rsidP="00CD3E61">
            <w:pPr>
              <w:jc w:val="both"/>
              <w:rPr>
                <w:rFonts w:ascii="Arial" w:hAnsi="Arial"/>
              </w:rPr>
            </w:pPr>
            <w:r w:rsidRPr="00372FE9">
              <w:rPr>
                <w:rFonts w:ascii="Arial" w:hAnsi="Arial"/>
              </w:rPr>
              <w:t>4.2.2</w:t>
            </w:r>
          </w:p>
          <w:p w14:paraId="12961649" w14:textId="77777777" w:rsidR="00BA38B5" w:rsidRPr="00372FE9" w:rsidRDefault="00BA38B5" w:rsidP="00CD3E61">
            <w:pPr>
              <w:jc w:val="both"/>
              <w:rPr>
                <w:rFonts w:ascii="Arial" w:hAnsi="Arial"/>
              </w:rPr>
            </w:pPr>
          </w:p>
          <w:p w14:paraId="22E19E7A" w14:textId="77777777" w:rsidR="00BA38B5" w:rsidRPr="00372FE9" w:rsidRDefault="00BA38B5" w:rsidP="00CD3E61">
            <w:pPr>
              <w:jc w:val="both"/>
              <w:rPr>
                <w:rFonts w:ascii="Arial" w:hAnsi="Arial"/>
              </w:rPr>
            </w:pPr>
          </w:p>
          <w:p w14:paraId="44896B63" w14:textId="77777777" w:rsidR="00BA38B5" w:rsidRPr="00372FE9" w:rsidRDefault="00BA38B5" w:rsidP="00CD3E61">
            <w:pPr>
              <w:jc w:val="both"/>
              <w:rPr>
                <w:rFonts w:ascii="Arial" w:hAnsi="Arial"/>
              </w:rPr>
            </w:pPr>
          </w:p>
          <w:p w14:paraId="66E9903A" w14:textId="77777777" w:rsidR="00BA38B5" w:rsidRPr="00372FE9" w:rsidRDefault="00BA38B5" w:rsidP="00CD3E61">
            <w:pPr>
              <w:jc w:val="both"/>
              <w:rPr>
                <w:rFonts w:ascii="Arial" w:hAnsi="Arial"/>
              </w:rPr>
            </w:pPr>
          </w:p>
          <w:p w14:paraId="294EE40D" w14:textId="77777777" w:rsidR="00BA38B5" w:rsidRPr="00372FE9" w:rsidRDefault="00BA38B5" w:rsidP="00CD3E61">
            <w:pPr>
              <w:jc w:val="both"/>
              <w:rPr>
                <w:rFonts w:ascii="Arial" w:hAnsi="Arial"/>
              </w:rPr>
            </w:pPr>
          </w:p>
          <w:p w14:paraId="528F9E8A" w14:textId="77777777" w:rsidR="00BA38B5" w:rsidRPr="00372FE9" w:rsidRDefault="00BA38B5" w:rsidP="00CD3E61">
            <w:pPr>
              <w:jc w:val="both"/>
              <w:rPr>
                <w:rFonts w:ascii="Arial" w:hAnsi="Arial"/>
              </w:rPr>
            </w:pPr>
          </w:p>
          <w:p w14:paraId="6AC1E979" w14:textId="77777777" w:rsidR="00BA38B5" w:rsidRPr="00372FE9" w:rsidRDefault="00BA38B5" w:rsidP="00CD3E61">
            <w:pPr>
              <w:jc w:val="both"/>
              <w:rPr>
                <w:rFonts w:ascii="Arial" w:hAnsi="Arial"/>
              </w:rPr>
            </w:pPr>
          </w:p>
          <w:p w14:paraId="2C26C2E4" w14:textId="77777777" w:rsidR="00BA38B5" w:rsidRPr="00372FE9" w:rsidRDefault="00BA38B5" w:rsidP="00CD3E61">
            <w:pPr>
              <w:jc w:val="both"/>
              <w:rPr>
                <w:rFonts w:ascii="Arial" w:hAnsi="Arial"/>
              </w:rPr>
            </w:pPr>
          </w:p>
          <w:p w14:paraId="660F68F0" w14:textId="77777777" w:rsidR="00BA38B5" w:rsidRPr="00372FE9" w:rsidRDefault="00BA38B5" w:rsidP="00CD3E61">
            <w:pPr>
              <w:jc w:val="both"/>
              <w:rPr>
                <w:rFonts w:ascii="Arial" w:hAnsi="Arial"/>
              </w:rPr>
            </w:pPr>
          </w:p>
          <w:p w14:paraId="432E8CE0" w14:textId="3666107B" w:rsidR="00CC470E" w:rsidRPr="00372FE9" w:rsidRDefault="001B0BA7" w:rsidP="00CD3E61">
            <w:pPr>
              <w:jc w:val="both"/>
              <w:rPr>
                <w:rFonts w:ascii="Arial" w:hAnsi="Arial"/>
              </w:rPr>
            </w:pPr>
            <w:r w:rsidRPr="00372FE9">
              <w:rPr>
                <w:rFonts w:ascii="Arial" w:hAnsi="Arial"/>
              </w:rPr>
              <w:t>4.</w:t>
            </w:r>
            <w:r w:rsidR="00CC470E" w:rsidRPr="00372FE9">
              <w:rPr>
                <w:rFonts w:ascii="Arial" w:hAnsi="Arial"/>
              </w:rPr>
              <w:t>2</w:t>
            </w:r>
            <w:r w:rsidR="0050447E" w:rsidRPr="00372FE9">
              <w:rPr>
                <w:rFonts w:ascii="Arial" w:hAnsi="Arial"/>
              </w:rPr>
              <w:t>.3</w:t>
            </w:r>
          </w:p>
          <w:p w14:paraId="78399D4B" w14:textId="77777777" w:rsidR="00BA38B5" w:rsidRPr="00372FE9" w:rsidRDefault="00BA38B5" w:rsidP="00CD3E61">
            <w:pPr>
              <w:jc w:val="both"/>
              <w:rPr>
                <w:rFonts w:ascii="Arial" w:hAnsi="Arial"/>
              </w:rPr>
            </w:pPr>
          </w:p>
          <w:p w14:paraId="55544BD8" w14:textId="77777777" w:rsidR="00BA38B5" w:rsidRPr="00372FE9" w:rsidRDefault="00BA38B5" w:rsidP="00CD3E61">
            <w:pPr>
              <w:jc w:val="both"/>
              <w:rPr>
                <w:rFonts w:ascii="Arial" w:hAnsi="Arial"/>
              </w:rPr>
            </w:pPr>
          </w:p>
          <w:p w14:paraId="3B602F3C" w14:textId="77777777" w:rsidR="00BA38B5" w:rsidRPr="00372FE9" w:rsidRDefault="00BA38B5" w:rsidP="00CD3E61">
            <w:pPr>
              <w:jc w:val="both"/>
              <w:rPr>
                <w:rFonts w:ascii="Arial" w:hAnsi="Arial"/>
              </w:rPr>
            </w:pPr>
          </w:p>
          <w:p w14:paraId="7400E816" w14:textId="77777777" w:rsidR="00BA38B5" w:rsidRPr="00372FE9" w:rsidRDefault="00BA38B5" w:rsidP="00CD3E61">
            <w:pPr>
              <w:jc w:val="both"/>
              <w:rPr>
                <w:rFonts w:ascii="Arial" w:hAnsi="Arial"/>
              </w:rPr>
            </w:pPr>
          </w:p>
          <w:p w14:paraId="61D48548" w14:textId="77777777" w:rsidR="00BA38B5" w:rsidRPr="00372FE9" w:rsidRDefault="00BA38B5" w:rsidP="00CD3E61">
            <w:pPr>
              <w:jc w:val="both"/>
              <w:rPr>
                <w:rFonts w:ascii="Arial" w:hAnsi="Arial"/>
              </w:rPr>
            </w:pPr>
          </w:p>
          <w:p w14:paraId="310A0D93" w14:textId="77777777" w:rsidR="00BA38B5" w:rsidRPr="00372FE9" w:rsidRDefault="00BA38B5" w:rsidP="00CD3E61">
            <w:pPr>
              <w:jc w:val="both"/>
              <w:rPr>
                <w:rFonts w:ascii="Arial" w:hAnsi="Arial"/>
              </w:rPr>
            </w:pPr>
          </w:p>
          <w:p w14:paraId="69B781E3" w14:textId="77777777" w:rsidR="00BA38B5" w:rsidRPr="00372FE9" w:rsidRDefault="00BA38B5" w:rsidP="00CD3E61">
            <w:pPr>
              <w:jc w:val="both"/>
              <w:rPr>
                <w:rFonts w:ascii="Arial" w:hAnsi="Arial"/>
              </w:rPr>
            </w:pPr>
          </w:p>
          <w:p w14:paraId="3FFED83A" w14:textId="77777777" w:rsidR="00BA38B5" w:rsidRPr="00372FE9" w:rsidRDefault="00BA38B5" w:rsidP="00CD3E61">
            <w:pPr>
              <w:jc w:val="both"/>
              <w:rPr>
                <w:rFonts w:ascii="Arial" w:hAnsi="Arial"/>
              </w:rPr>
            </w:pPr>
          </w:p>
          <w:p w14:paraId="2E36E3B9" w14:textId="77777777" w:rsidR="00436D37" w:rsidRPr="00372FE9" w:rsidRDefault="0050447E" w:rsidP="00CD3E61">
            <w:pPr>
              <w:jc w:val="both"/>
              <w:rPr>
                <w:rFonts w:ascii="Arial" w:hAnsi="Arial"/>
              </w:rPr>
            </w:pPr>
            <w:r w:rsidRPr="00372FE9">
              <w:rPr>
                <w:rFonts w:ascii="Arial" w:hAnsi="Arial"/>
              </w:rPr>
              <w:t>4.2.4</w:t>
            </w:r>
          </w:p>
          <w:p w14:paraId="0492FE01" w14:textId="77777777" w:rsidR="0050447E" w:rsidRPr="00372FE9" w:rsidRDefault="0050447E" w:rsidP="00CD3E61">
            <w:pPr>
              <w:jc w:val="both"/>
              <w:rPr>
                <w:rFonts w:ascii="Arial" w:hAnsi="Arial"/>
              </w:rPr>
            </w:pPr>
          </w:p>
          <w:p w14:paraId="73094ECA" w14:textId="77777777" w:rsidR="0050447E" w:rsidRPr="00372FE9" w:rsidRDefault="0050447E" w:rsidP="00CD3E61">
            <w:pPr>
              <w:jc w:val="both"/>
              <w:rPr>
                <w:rFonts w:ascii="Arial" w:hAnsi="Arial"/>
              </w:rPr>
            </w:pPr>
          </w:p>
          <w:p w14:paraId="47207E70" w14:textId="33378C2E" w:rsidR="0050447E" w:rsidRPr="00372FE9" w:rsidRDefault="0050447E" w:rsidP="00CD3E61">
            <w:pPr>
              <w:jc w:val="both"/>
              <w:rPr>
                <w:rFonts w:ascii="Arial" w:hAnsi="Arial"/>
              </w:rPr>
            </w:pPr>
            <w:r w:rsidRPr="00372FE9">
              <w:rPr>
                <w:rFonts w:ascii="Arial" w:hAnsi="Arial"/>
              </w:rPr>
              <w:t>4.2.5</w:t>
            </w:r>
          </w:p>
          <w:p w14:paraId="449F6D79" w14:textId="77777777" w:rsidR="0050447E" w:rsidRPr="00372FE9" w:rsidRDefault="0050447E" w:rsidP="00CD3E61">
            <w:pPr>
              <w:jc w:val="both"/>
              <w:rPr>
                <w:rFonts w:ascii="Arial" w:hAnsi="Arial"/>
              </w:rPr>
            </w:pPr>
          </w:p>
          <w:p w14:paraId="0ACB0D6C" w14:textId="77777777" w:rsidR="00436D37" w:rsidRPr="00372FE9" w:rsidRDefault="00436D37" w:rsidP="00CD3E61">
            <w:pPr>
              <w:jc w:val="both"/>
              <w:rPr>
                <w:rFonts w:ascii="Arial" w:hAnsi="Arial"/>
              </w:rPr>
            </w:pPr>
          </w:p>
          <w:p w14:paraId="2ACE9A37" w14:textId="77777777" w:rsidR="00436D37" w:rsidRPr="00372FE9" w:rsidRDefault="00436D37" w:rsidP="00CD3E61">
            <w:pPr>
              <w:jc w:val="both"/>
              <w:rPr>
                <w:rFonts w:ascii="Arial" w:hAnsi="Arial"/>
              </w:rPr>
            </w:pPr>
          </w:p>
          <w:p w14:paraId="698BA1ED" w14:textId="68CFFE7A" w:rsidR="00436D37" w:rsidRPr="00372FE9" w:rsidRDefault="00436D37" w:rsidP="00CD3E61">
            <w:pPr>
              <w:jc w:val="both"/>
              <w:rPr>
                <w:rFonts w:ascii="Arial" w:hAnsi="Arial"/>
              </w:rPr>
            </w:pPr>
          </w:p>
          <w:p w14:paraId="2CCFF636" w14:textId="77777777" w:rsidR="00436D37" w:rsidRPr="00372FE9" w:rsidRDefault="00436D37" w:rsidP="00CD3E61">
            <w:pPr>
              <w:jc w:val="both"/>
              <w:rPr>
                <w:rFonts w:ascii="Arial" w:hAnsi="Arial"/>
              </w:rPr>
            </w:pPr>
          </w:p>
          <w:p w14:paraId="0E6287DC" w14:textId="77777777" w:rsidR="0050447E" w:rsidRPr="00372FE9" w:rsidRDefault="0050447E" w:rsidP="00CD3E61">
            <w:pPr>
              <w:jc w:val="both"/>
              <w:rPr>
                <w:rFonts w:ascii="Arial" w:hAnsi="Arial"/>
              </w:rPr>
            </w:pPr>
          </w:p>
          <w:p w14:paraId="05610A1E" w14:textId="507EC260" w:rsidR="0050447E" w:rsidRPr="00372FE9" w:rsidRDefault="0050447E" w:rsidP="00CD3E61">
            <w:pPr>
              <w:jc w:val="both"/>
              <w:rPr>
                <w:rFonts w:ascii="Arial" w:hAnsi="Arial"/>
              </w:rPr>
            </w:pPr>
            <w:r w:rsidRPr="00372FE9">
              <w:rPr>
                <w:rFonts w:ascii="Arial" w:hAnsi="Arial"/>
              </w:rPr>
              <w:t>4.2.6</w:t>
            </w:r>
          </w:p>
          <w:p w14:paraId="76CDCEAD" w14:textId="77777777" w:rsidR="0050447E" w:rsidRPr="00372FE9" w:rsidRDefault="0050447E" w:rsidP="00CD3E61">
            <w:pPr>
              <w:jc w:val="both"/>
              <w:rPr>
                <w:rFonts w:ascii="Arial" w:hAnsi="Arial"/>
              </w:rPr>
            </w:pPr>
          </w:p>
          <w:p w14:paraId="41254BC9" w14:textId="77777777" w:rsidR="00436D37" w:rsidRPr="00372FE9" w:rsidRDefault="00436D37" w:rsidP="00CD3E61">
            <w:pPr>
              <w:jc w:val="both"/>
              <w:rPr>
                <w:rFonts w:ascii="Arial" w:hAnsi="Arial"/>
              </w:rPr>
            </w:pPr>
          </w:p>
          <w:p w14:paraId="5DBF6CD7" w14:textId="77777777" w:rsidR="007E7324" w:rsidRPr="00372FE9" w:rsidRDefault="007E7324" w:rsidP="00CD3E61">
            <w:pPr>
              <w:jc w:val="both"/>
              <w:rPr>
                <w:rFonts w:ascii="Arial" w:hAnsi="Arial"/>
              </w:rPr>
            </w:pPr>
          </w:p>
          <w:p w14:paraId="13BF543E" w14:textId="77777777" w:rsidR="007E7324" w:rsidRPr="00372FE9" w:rsidRDefault="007E7324" w:rsidP="00CD3E61">
            <w:pPr>
              <w:jc w:val="both"/>
              <w:rPr>
                <w:rFonts w:ascii="Arial" w:hAnsi="Arial"/>
              </w:rPr>
            </w:pPr>
          </w:p>
          <w:p w14:paraId="2E0F83B9" w14:textId="77777777" w:rsidR="007E7324" w:rsidRPr="00372FE9" w:rsidRDefault="007E7324" w:rsidP="00CD3E61">
            <w:pPr>
              <w:jc w:val="both"/>
              <w:rPr>
                <w:rFonts w:ascii="Arial" w:hAnsi="Arial"/>
              </w:rPr>
            </w:pPr>
          </w:p>
          <w:p w14:paraId="243D28B3" w14:textId="77777777" w:rsidR="007E7324" w:rsidRPr="00372FE9" w:rsidRDefault="007E7324" w:rsidP="00CD3E61">
            <w:pPr>
              <w:jc w:val="both"/>
              <w:rPr>
                <w:rFonts w:ascii="Arial" w:hAnsi="Arial"/>
              </w:rPr>
            </w:pPr>
          </w:p>
          <w:p w14:paraId="594F225C" w14:textId="77777777" w:rsidR="007E7324" w:rsidRPr="00372FE9" w:rsidRDefault="007E7324" w:rsidP="00CD3E61">
            <w:pPr>
              <w:jc w:val="both"/>
              <w:rPr>
                <w:rFonts w:ascii="Arial" w:hAnsi="Arial"/>
              </w:rPr>
            </w:pPr>
          </w:p>
          <w:p w14:paraId="4BE5FA43" w14:textId="77777777" w:rsidR="007E7324" w:rsidRPr="00372FE9" w:rsidRDefault="007E7324" w:rsidP="00CD3E61">
            <w:pPr>
              <w:jc w:val="both"/>
              <w:rPr>
                <w:rFonts w:ascii="Arial" w:hAnsi="Arial"/>
              </w:rPr>
            </w:pPr>
          </w:p>
          <w:p w14:paraId="003548E7" w14:textId="3CC434FE" w:rsidR="00CC470E" w:rsidRPr="00372FE9" w:rsidRDefault="00CC470E" w:rsidP="00CD3E61">
            <w:pPr>
              <w:jc w:val="both"/>
              <w:rPr>
                <w:rFonts w:ascii="Arial" w:hAnsi="Arial"/>
              </w:rPr>
            </w:pPr>
          </w:p>
          <w:p w14:paraId="50BECA2F" w14:textId="77777777" w:rsidR="007E7324" w:rsidRPr="00372FE9" w:rsidRDefault="007E7324" w:rsidP="00CD3E61">
            <w:pPr>
              <w:jc w:val="both"/>
              <w:rPr>
                <w:rFonts w:ascii="Arial" w:hAnsi="Arial"/>
              </w:rPr>
            </w:pPr>
          </w:p>
          <w:p w14:paraId="425F51DA" w14:textId="77777777" w:rsidR="007E7324" w:rsidRPr="00372FE9" w:rsidRDefault="007E7324" w:rsidP="00CD3E61">
            <w:pPr>
              <w:jc w:val="both"/>
              <w:rPr>
                <w:rFonts w:ascii="Arial" w:hAnsi="Arial"/>
              </w:rPr>
            </w:pPr>
          </w:p>
          <w:p w14:paraId="5DD3FDCC" w14:textId="77777777" w:rsidR="007E7324" w:rsidRPr="00372FE9" w:rsidRDefault="007E7324" w:rsidP="00CD3E61">
            <w:pPr>
              <w:jc w:val="both"/>
              <w:rPr>
                <w:rFonts w:ascii="Arial" w:hAnsi="Arial"/>
              </w:rPr>
            </w:pPr>
          </w:p>
          <w:p w14:paraId="28BC60A4" w14:textId="77777777" w:rsidR="007E7324" w:rsidRPr="00372FE9" w:rsidRDefault="007E7324" w:rsidP="00CD3E61">
            <w:pPr>
              <w:jc w:val="both"/>
              <w:rPr>
                <w:rFonts w:ascii="Arial" w:hAnsi="Arial"/>
              </w:rPr>
            </w:pPr>
          </w:p>
          <w:p w14:paraId="2FA02D9D" w14:textId="4E31B9E2" w:rsidR="007E7324" w:rsidRPr="00372FE9" w:rsidRDefault="0050447E" w:rsidP="00CD3E61">
            <w:pPr>
              <w:jc w:val="both"/>
              <w:rPr>
                <w:rFonts w:ascii="Arial" w:hAnsi="Arial"/>
              </w:rPr>
            </w:pPr>
            <w:r w:rsidRPr="00372FE9">
              <w:rPr>
                <w:rFonts w:ascii="Arial" w:hAnsi="Arial"/>
              </w:rPr>
              <w:t>4.2.7</w:t>
            </w:r>
          </w:p>
          <w:p w14:paraId="1226ABA7" w14:textId="77777777" w:rsidR="007E7324" w:rsidRPr="00372FE9" w:rsidRDefault="007E7324" w:rsidP="00CD3E61">
            <w:pPr>
              <w:jc w:val="both"/>
              <w:rPr>
                <w:rFonts w:ascii="Arial" w:hAnsi="Arial"/>
              </w:rPr>
            </w:pPr>
          </w:p>
          <w:p w14:paraId="7220DC12" w14:textId="77777777" w:rsidR="007E7324" w:rsidRPr="00372FE9" w:rsidRDefault="007E7324" w:rsidP="00CD3E61">
            <w:pPr>
              <w:jc w:val="both"/>
              <w:rPr>
                <w:rFonts w:ascii="Arial" w:hAnsi="Arial"/>
              </w:rPr>
            </w:pPr>
          </w:p>
          <w:p w14:paraId="71A7826A" w14:textId="77777777" w:rsidR="007E7324" w:rsidRPr="00372FE9" w:rsidRDefault="007E7324" w:rsidP="00CD3E61">
            <w:pPr>
              <w:jc w:val="both"/>
              <w:rPr>
                <w:rFonts w:ascii="Arial" w:hAnsi="Arial"/>
              </w:rPr>
            </w:pPr>
          </w:p>
          <w:p w14:paraId="1D7176C8" w14:textId="0D6819C0" w:rsidR="00CC470E" w:rsidRPr="00372FE9" w:rsidRDefault="00CC470E" w:rsidP="00CD3E61">
            <w:pPr>
              <w:jc w:val="both"/>
              <w:rPr>
                <w:rFonts w:ascii="Arial" w:hAnsi="Arial"/>
              </w:rPr>
            </w:pPr>
          </w:p>
          <w:p w14:paraId="424321A8" w14:textId="77777777" w:rsidR="007E7324" w:rsidRPr="00372FE9" w:rsidRDefault="007E7324" w:rsidP="00CD3E61">
            <w:pPr>
              <w:jc w:val="both"/>
              <w:rPr>
                <w:rFonts w:ascii="Arial" w:hAnsi="Arial"/>
              </w:rPr>
            </w:pPr>
          </w:p>
          <w:p w14:paraId="246EFB55" w14:textId="77777777" w:rsidR="007E7324" w:rsidRPr="00372FE9" w:rsidRDefault="007E7324" w:rsidP="00CD3E61">
            <w:pPr>
              <w:jc w:val="both"/>
              <w:rPr>
                <w:rFonts w:ascii="Arial" w:hAnsi="Arial"/>
              </w:rPr>
            </w:pPr>
          </w:p>
          <w:p w14:paraId="50ACA26D" w14:textId="77777777" w:rsidR="007E7324" w:rsidRPr="00372FE9" w:rsidRDefault="007E7324" w:rsidP="00CD3E61">
            <w:pPr>
              <w:jc w:val="both"/>
              <w:rPr>
                <w:rFonts w:ascii="Arial" w:hAnsi="Arial"/>
              </w:rPr>
            </w:pPr>
          </w:p>
          <w:p w14:paraId="09E0126F" w14:textId="77777777" w:rsidR="007E7324" w:rsidRPr="00372FE9" w:rsidRDefault="007E7324" w:rsidP="00CD3E61">
            <w:pPr>
              <w:jc w:val="both"/>
              <w:rPr>
                <w:rFonts w:ascii="Arial" w:hAnsi="Arial"/>
              </w:rPr>
            </w:pPr>
          </w:p>
          <w:p w14:paraId="694548B0" w14:textId="2B98A7A0" w:rsidR="007E7324" w:rsidRPr="00372FE9" w:rsidRDefault="0050447E" w:rsidP="00CD3E61">
            <w:pPr>
              <w:jc w:val="both"/>
              <w:rPr>
                <w:rFonts w:ascii="Arial" w:hAnsi="Arial"/>
              </w:rPr>
            </w:pPr>
            <w:r w:rsidRPr="00372FE9">
              <w:rPr>
                <w:rFonts w:ascii="Arial" w:hAnsi="Arial"/>
              </w:rPr>
              <w:t>4.3</w:t>
            </w:r>
          </w:p>
          <w:p w14:paraId="4108B85B" w14:textId="77777777" w:rsidR="007E7324" w:rsidRPr="00372FE9" w:rsidRDefault="007E7324" w:rsidP="00CD3E61">
            <w:pPr>
              <w:jc w:val="both"/>
              <w:rPr>
                <w:rFonts w:ascii="Arial" w:hAnsi="Arial"/>
              </w:rPr>
            </w:pPr>
          </w:p>
          <w:p w14:paraId="069556ED" w14:textId="77777777" w:rsidR="007E7324" w:rsidRPr="00372FE9" w:rsidRDefault="007E7324" w:rsidP="00CD3E61">
            <w:pPr>
              <w:jc w:val="both"/>
              <w:rPr>
                <w:rFonts w:ascii="Arial" w:hAnsi="Arial"/>
              </w:rPr>
            </w:pPr>
          </w:p>
          <w:p w14:paraId="2A3469BD" w14:textId="77777777" w:rsidR="007E7324" w:rsidRPr="00372FE9" w:rsidRDefault="007E7324" w:rsidP="00CD3E61">
            <w:pPr>
              <w:jc w:val="both"/>
              <w:rPr>
                <w:rFonts w:ascii="Arial" w:hAnsi="Arial"/>
              </w:rPr>
            </w:pPr>
          </w:p>
          <w:p w14:paraId="37C92E82" w14:textId="77777777" w:rsidR="007E7324" w:rsidRPr="00372FE9" w:rsidRDefault="007E7324" w:rsidP="00CD3E61">
            <w:pPr>
              <w:jc w:val="both"/>
              <w:rPr>
                <w:rFonts w:ascii="Arial" w:hAnsi="Arial"/>
              </w:rPr>
            </w:pPr>
          </w:p>
          <w:p w14:paraId="3C0A0991" w14:textId="77777777" w:rsidR="007E7324" w:rsidRPr="00372FE9" w:rsidRDefault="007E7324" w:rsidP="00CD3E61">
            <w:pPr>
              <w:jc w:val="both"/>
              <w:rPr>
                <w:rFonts w:ascii="Arial" w:hAnsi="Arial"/>
              </w:rPr>
            </w:pPr>
          </w:p>
          <w:p w14:paraId="681DDF6F" w14:textId="77777777" w:rsidR="007E7324" w:rsidRPr="00372FE9" w:rsidRDefault="007E7324" w:rsidP="00CD3E61">
            <w:pPr>
              <w:jc w:val="both"/>
              <w:rPr>
                <w:rFonts w:ascii="Arial" w:hAnsi="Arial"/>
              </w:rPr>
            </w:pPr>
          </w:p>
          <w:p w14:paraId="49517CA3" w14:textId="77777777" w:rsidR="00D34B31" w:rsidRPr="00372FE9" w:rsidRDefault="00D34B31" w:rsidP="00CD3E61">
            <w:pPr>
              <w:jc w:val="both"/>
              <w:rPr>
                <w:rFonts w:ascii="Arial" w:hAnsi="Arial"/>
              </w:rPr>
            </w:pPr>
          </w:p>
          <w:p w14:paraId="56275800" w14:textId="77777777" w:rsidR="00D34B31" w:rsidRPr="00372FE9" w:rsidRDefault="00D34B31" w:rsidP="00CD3E61">
            <w:pPr>
              <w:jc w:val="both"/>
              <w:rPr>
                <w:rFonts w:ascii="Arial" w:hAnsi="Arial"/>
              </w:rPr>
            </w:pPr>
          </w:p>
          <w:p w14:paraId="3E67C939" w14:textId="77777777" w:rsidR="00D34B31" w:rsidRPr="00372FE9" w:rsidRDefault="00D34B31" w:rsidP="00CD3E61">
            <w:pPr>
              <w:jc w:val="both"/>
              <w:rPr>
                <w:rFonts w:ascii="Arial" w:hAnsi="Arial"/>
              </w:rPr>
            </w:pPr>
          </w:p>
          <w:p w14:paraId="2E9F65A7" w14:textId="77777777" w:rsidR="00D34B31" w:rsidRPr="00372FE9" w:rsidRDefault="00D34B31" w:rsidP="00CD3E61">
            <w:pPr>
              <w:jc w:val="both"/>
              <w:rPr>
                <w:rFonts w:ascii="Arial" w:hAnsi="Arial"/>
              </w:rPr>
            </w:pPr>
          </w:p>
          <w:p w14:paraId="37ED8B22" w14:textId="77777777" w:rsidR="00CC470E" w:rsidRPr="00372FE9" w:rsidRDefault="00CC470E" w:rsidP="00CD3E61">
            <w:pPr>
              <w:jc w:val="both"/>
              <w:rPr>
                <w:rFonts w:ascii="Arial" w:hAnsi="Arial"/>
              </w:rPr>
            </w:pPr>
          </w:p>
          <w:p w14:paraId="4F265442" w14:textId="77777777" w:rsidR="009D3EA0" w:rsidRPr="00372FE9" w:rsidRDefault="009D3EA0" w:rsidP="00CD3E61">
            <w:pPr>
              <w:jc w:val="both"/>
              <w:rPr>
                <w:rFonts w:ascii="Arial" w:hAnsi="Arial"/>
              </w:rPr>
            </w:pPr>
          </w:p>
          <w:p w14:paraId="52EA5E23" w14:textId="72BD9C62" w:rsidR="0050447E" w:rsidRPr="00372FE9" w:rsidRDefault="0050447E" w:rsidP="00CD3E61">
            <w:pPr>
              <w:jc w:val="both"/>
              <w:rPr>
                <w:rFonts w:ascii="Arial" w:hAnsi="Arial"/>
              </w:rPr>
            </w:pPr>
            <w:r w:rsidRPr="00372FE9">
              <w:rPr>
                <w:rFonts w:ascii="Arial" w:hAnsi="Arial"/>
              </w:rPr>
              <w:t xml:space="preserve">4.4 </w:t>
            </w:r>
          </w:p>
        </w:tc>
        <w:tc>
          <w:tcPr>
            <w:tcW w:w="8823" w:type="dxa"/>
          </w:tcPr>
          <w:p w14:paraId="290E0C8E" w14:textId="77777777" w:rsidR="0050447E" w:rsidRPr="00372FE9" w:rsidRDefault="000B4FB1" w:rsidP="0050447E">
            <w:pPr>
              <w:pStyle w:val="NoSpacing"/>
              <w:rPr>
                <w:rFonts w:ascii="Arial" w:hAnsi="Arial"/>
              </w:rPr>
            </w:pPr>
            <w:r w:rsidRPr="00372FE9">
              <w:rPr>
                <w:rFonts w:ascii="Arial" w:hAnsi="Arial"/>
              </w:rPr>
              <w:lastRenderedPageBreak/>
              <w:t xml:space="preserve">Timetabling: </w:t>
            </w:r>
            <w:r w:rsidR="0050447E" w:rsidRPr="00372FE9">
              <w:rPr>
                <w:rFonts w:ascii="Arial" w:hAnsi="Arial"/>
              </w:rPr>
              <w:t>CLO and RH confirmed this is progressing well across the Faculty. KW highlighted the need for HoDs to ensure their staff do not try to bypass the policies and persuade the timetablers to make changes.</w:t>
            </w:r>
          </w:p>
          <w:p w14:paraId="2DD5B04F" w14:textId="1B045D0F" w:rsidR="0050447E" w:rsidRPr="00372FE9" w:rsidRDefault="0050447E" w:rsidP="0050447E">
            <w:pPr>
              <w:pStyle w:val="NoSpacing"/>
              <w:rPr>
                <w:rFonts w:ascii="Arial" w:hAnsi="Arial"/>
              </w:rPr>
            </w:pPr>
            <w:r w:rsidRPr="00372FE9">
              <w:rPr>
                <w:rFonts w:ascii="Arial" w:hAnsi="Arial"/>
              </w:rPr>
              <w:t xml:space="preserve"> </w:t>
            </w:r>
          </w:p>
          <w:p w14:paraId="79D9869C" w14:textId="77777777" w:rsidR="0050447E" w:rsidRPr="00372FE9" w:rsidRDefault="0050447E" w:rsidP="0050447E">
            <w:pPr>
              <w:pStyle w:val="NoSpacing"/>
              <w:rPr>
                <w:rFonts w:ascii="Arial" w:hAnsi="Arial"/>
              </w:rPr>
            </w:pPr>
            <w:r w:rsidRPr="00372FE9">
              <w:rPr>
                <w:rFonts w:ascii="Arial" w:hAnsi="Arial"/>
              </w:rPr>
              <w:t xml:space="preserve">CJ stated the timetable in 14/15 was poor for her students. </w:t>
            </w:r>
          </w:p>
          <w:p w14:paraId="0D1FF681" w14:textId="77777777" w:rsidR="0050447E" w:rsidRPr="00372FE9" w:rsidRDefault="0050447E" w:rsidP="0050447E">
            <w:pPr>
              <w:pStyle w:val="NoSpacing"/>
              <w:rPr>
                <w:rFonts w:ascii="Arial" w:hAnsi="Arial"/>
              </w:rPr>
            </w:pPr>
          </w:p>
          <w:p w14:paraId="49D666A8" w14:textId="77777777" w:rsidR="0050447E" w:rsidRPr="00372FE9" w:rsidRDefault="0050447E" w:rsidP="0050447E">
            <w:pPr>
              <w:pStyle w:val="NoSpacing"/>
              <w:rPr>
                <w:rFonts w:ascii="Arial" w:hAnsi="Arial"/>
              </w:rPr>
            </w:pPr>
            <w:r w:rsidRPr="00372FE9">
              <w:rPr>
                <w:rFonts w:ascii="Arial" w:hAnsi="Arial"/>
              </w:rPr>
              <w:t xml:space="preserve">Staffing: </w:t>
            </w:r>
          </w:p>
          <w:p w14:paraId="25ABDFE9" w14:textId="3CC76E11" w:rsidR="0050447E" w:rsidRPr="00372FE9" w:rsidRDefault="0050447E" w:rsidP="0050447E">
            <w:pPr>
              <w:pStyle w:val="NoSpacing"/>
              <w:rPr>
                <w:rFonts w:ascii="Arial" w:hAnsi="Arial"/>
              </w:rPr>
            </w:pPr>
            <w:r w:rsidRPr="00372FE9">
              <w:rPr>
                <w:rFonts w:ascii="Arial" w:hAnsi="Arial"/>
              </w:rPr>
              <w:t xml:space="preserve">Recruitment: KW confirmed interviews for senior posts such as Global Engagement have been held and an offer has been made.  Deputy Dean Education interviews are </w:t>
            </w:r>
            <w:r w:rsidRPr="00372FE9">
              <w:rPr>
                <w:rFonts w:ascii="Arial" w:hAnsi="Arial"/>
              </w:rPr>
              <w:lastRenderedPageBreak/>
              <w:t xml:space="preserve">week commencing 18.05.15. </w:t>
            </w:r>
          </w:p>
          <w:p w14:paraId="4DB9BF51" w14:textId="77777777" w:rsidR="0050447E" w:rsidRPr="00372FE9" w:rsidRDefault="0050447E" w:rsidP="0050447E">
            <w:pPr>
              <w:pStyle w:val="NoSpacing"/>
              <w:rPr>
                <w:rFonts w:ascii="Arial" w:hAnsi="Arial"/>
              </w:rPr>
            </w:pPr>
            <w:r w:rsidRPr="00372FE9">
              <w:rPr>
                <w:rFonts w:ascii="Arial" w:hAnsi="Arial"/>
              </w:rPr>
              <w:t xml:space="preserve">In terms of non-academic staffing, KW highlighted the detrimental impact of the delay to the Student Journey Project and associated recruitment and emphasised the need for fewer staff on higher grades.  </w:t>
            </w:r>
          </w:p>
          <w:p w14:paraId="69ED5FD0" w14:textId="77777777" w:rsidR="0050447E" w:rsidRPr="00372FE9" w:rsidRDefault="0050447E" w:rsidP="0050447E">
            <w:pPr>
              <w:pStyle w:val="NoSpacing"/>
              <w:rPr>
                <w:rFonts w:ascii="Arial" w:hAnsi="Arial"/>
              </w:rPr>
            </w:pPr>
          </w:p>
          <w:p w14:paraId="5281A326" w14:textId="77777777" w:rsidR="0050447E" w:rsidRPr="00372FE9" w:rsidRDefault="0050447E" w:rsidP="0050447E">
            <w:pPr>
              <w:pStyle w:val="NoSpacing"/>
              <w:rPr>
                <w:rFonts w:ascii="Arial" w:hAnsi="Arial"/>
              </w:rPr>
            </w:pPr>
            <w:r w:rsidRPr="00372FE9">
              <w:rPr>
                <w:rFonts w:ascii="Arial" w:hAnsi="Arial"/>
              </w:rPr>
              <w:t xml:space="preserve">Retreat update: KW met with staff today as incorrect rumours regarding what will happen to the space and staff who work in it are in circulation. KW emphasised Karen Parker and Jim Andrews should become more involved with this situation and reassure staff that no decisions have been made as yet. KW conformed to Retreat staff that the detail which is known is that the staff provision will no longer be in the same place as of Easter 2016 and what will be provided as well as the education provision is still to be determined.  Staff are aware that when decisions have been made a consultation will be invoked and so forth however at present they feel in limbo and want to have an outcome in order for them to seek other employment as soon as necessary. </w:t>
            </w:r>
          </w:p>
          <w:p w14:paraId="525CDAEB" w14:textId="77777777" w:rsidR="0050447E" w:rsidRPr="00372FE9" w:rsidRDefault="0050447E" w:rsidP="0050447E">
            <w:pPr>
              <w:pStyle w:val="NoSpacing"/>
              <w:rPr>
                <w:rFonts w:ascii="Arial" w:hAnsi="Arial"/>
              </w:rPr>
            </w:pPr>
          </w:p>
          <w:p w14:paraId="4F475BB6" w14:textId="77777777" w:rsidR="0050447E" w:rsidRPr="00372FE9" w:rsidRDefault="0050447E" w:rsidP="0050447E">
            <w:pPr>
              <w:pStyle w:val="NoSpacing"/>
              <w:rPr>
                <w:rFonts w:ascii="Arial" w:hAnsi="Arial"/>
              </w:rPr>
            </w:pPr>
            <w:r w:rsidRPr="00372FE9">
              <w:rPr>
                <w:rFonts w:ascii="Arial" w:hAnsi="Arial"/>
              </w:rPr>
              <w:t>Work Load Planning: KW updated that the responsibility for WLP has been placed on Deans, yet no resources or tools for this have been given and a central solution for this is still required. Some HoDs confirmed that they are not creating their WLP models until a tool has been provided for this.</w:t>
            </w:r>
          </w:p>
          <w:p w14:paraId="7F9635FF" w14:textId="77777777" w:rsidR="0050447E" w:rsidRPr="00372FE9" w:rsidRDefault="0050447E" w:rsidP="0050447E">
            <w:pPr>
              <w:pStyle w:val="NoSpacing"/>
              <w:rPr>
                <w:rFonts w:ascii="Arial" w:hAnsi="Arial"/>
              </w:rPr>
            </w:pPr>
            <w:r w:rsidRPr="00372FE9">
              <w:rPr>
                <w:rFonts w:ascii="Arial" w:hAnsi="Arial"/>
              </w:rPr>
              <w:t xml:space="preserve">IJ highlighted sharing WLP could have an adverse effect from its intended outcome insofar as it may become apparent that overall staff have a relatively low workload and future requests for resources will be rejected. </w:t>
            </w:r>
          </w:p>
          <w:p w14:paraId="40A27285" w14:textId="77777777" w:rsidR="0050447E" w:rsidRPr="00372FE9" w:rsidRDefault="0050447E" w:rsidP="0050447E">
            <w:pPr>
              <w:pStyle w:val="NoSpacing"/>
              <w:rPr>
                <w:rFonts w:ascii="Arial" w:hAnsi="Arial"/>
              </w:rPr>
            </w:pPr>
            <w:r w:rsidRPr="00372FE9">
              <w:rPr>
                <w:rFonts w:ascii="Arial" w:hAnsi="Arial"/>
              </w:rPr>
              <w:t xml:space="preserve">LF and GR will inform the Strategy and Marketing staff as to their work loads for 15/16. </w:t>
            </w:r>
          </w:p>
          <w:p w14:paraId="33102DF6" w14:textId="77777777" w:rsidR="0050447E" w:rsidRPr="00372FE9" w:rsidRDefault="0050447E" w:rsidP="0050447E">
            <w:pPr>
              <w:pStyle w:val="NoSpacing"/>
              <w:rPr>
                <w:rFonts w:ascii="Arial" w:hAnsi="Arial"/>
              </w:rPr>
            </w:pPr>
          </w:p>
          <w:p w14:paraId="0EC00173" w14:textId="77777777" w:rsidR="0050447E" w:rsidRPr="00372FE9" w:rsidRDefault="0050447E" w:rsidP="0050447E">
            <w:pPr>
              <w:pStyle w:val="NoSpacing"/>
              <w:rPr>
                <w:rFonts w:ascii="Arial" w:hAnsi="Arial"/>
              </w:rPr>
            </w:pPr>
            <w:r w:rsidRPr="00372FE9">
              <w:rPr>
                <w:rFonts w:ascii="Arial" w:hAnsi="Arial"/>
              </w:rPr>
              <w:t xml:space="preserve">ECFs: VC emphasised the importance of the correct coding on these and offered to support HoDs in creating their ECFs. </w:t>
            </w:r>
          </w:p>
          <w:p w14:paraId="77044C66" w14:textId="77777777" w:rsidR="0050447E" w:rsidRPr="00372FE9" w:rsidRDefault="0050447E" w:rsidP="0050447E">
            <w:pPr>
              <w:pStyle w:val="NoSpacing"/>
              <w:rPr>
                <w:rFonts w:ascii="Arial" w:hAnsi="Arial"/>
              </w:rPr>
            </w:pPr>
          </w:p>
          <w:p w14:paraId="7AF3EB06" w14:textId="77777777" w:rsidR="0050447E" w:rsidRPr="00372FE9" w:rsidRDefault="0050447E" w:rsidP="0050447E">
            <w:pPr>
              <w:pStyle w:val="NoSpacing"/>
              <w:rPr>
                <w:rFonts w:ascii="Arial" w:hAnsi="Arial"/>
              </w:rPr>
            </w:pPr>
            <w:r w:rsidRPr="00372FE9">
              <w:rPr>
                <w:rFonts w:ascii="Arial" w:hAnsi="Arial"/>
              </w:rPr>
              <w:t xml:space="preserve">Staff survey: This will be launched 18.05.15 and will be live until 26.06.15 - all responses are confidential and anonymous. PTHP staff and those on maternity leave will received a posted hardcopy. and maternity leave etc will get hard copies through the post. The institutional response will be delivered in early August and Faculty specific responses will be provided by late August. VC confirmed action plans for addressing issues will not be requested and instead these should be built into business as usual.   </w:t>
            </w:r>
          </w:p>
          <w:p w14:paraId="7A8C3CB0" w14:textId="77777777" w:rsidR="0050447E" w:rsidRPr="00372FE9" w:rsidRDefault="0050447E" w:rsidP="0050447E">
            <w:pPr>
              <w:pStyle w:val="NoSpacing"/>
              <w:rPr>
                <w:rFonts w:ascii="Arial" w:hAnsi="Arial"/>
              </w:rPr>
            </w:pPr>
          </w:p>
          <w:p w14:paraId="71012159" w14:textId="77777777" w:rsidR="0050447E" w:rsidRPr="00372FE9" w:rsidRDefault="0050447E" w:rsidP="0050447E">
            <w:pPr>
              <w:pStyle w:val="NoSpacing"/>
              <w:rPr>
                <w:rFonts w:ascii="Arial" w:hAnsi="Arial"/>
              </w:rPr>
            </w:pPr>
            <w:r w:rsidRPr="00372FE9">
              <w:rPr>
                <w:rFonts w:ascii="Arial" w:hAnsi="Arial"/>
              </w:rPr>
              <w:t xml:space="preserve">New policy: VC informed that the Code of Conduct and Harassment policy has been revised and is now the Dignity and Respect policy. VC has been involved in the creation of the policy with various stakeholders and it will be applicable to staff and students. UET have now approved the final version and it will be circulated to ULT shortly. The new policy is more in depth, has clearer definition’s, link to legislation and details support available for those being harassed and those accused of this and details as to the informal and formal routes to address these issues. </w:t>
            </w:r>
          </w:p>
          <w:p w14:paraId="53694572" w14:textId="77777777" w:rsidR="0050447E" w:rsidRPr="00372FE9" w:rsidRDefault="0050447E" w:rsidP="0050447E">
            <w:pPr>
              <w:pStyle w:val="NoSpacing"/>
              <w:rPr>
                <w:rFonts w:ascii="Arial" w:hAnsi="Arial"/>
              </w:rPr>
            </w:pPr>
            <w:r w:rsidRPr="00372FE9">
              <w:rPr>
                <w:rFonts w:ascii="Arial" w:hAnsi="Arial"/>
              </w:rPr>
              <w:t xml:space="preserve">VC confirmed new webpages will feature this policy and development sessions will be launched in June where external providers will train staff in 2 hour sessions using a range of techniques including scenario acting. Managers will be targeted first to attend and these will be then opened to all staff later in the year. Managers should prioritise attendance. Jim Andrews will circulate information on this later in the month and it will also be placed on the portal. </w:t>
            </w:r>
          </w:p>
          <w:p w14:paraId="089A18D5" w14:textId="77777777" w:rsidR="0050447E" w:rsidRPr="00372FE9" w:rsidRDefault="0050447E" w:rsidP="0050447E">
            <w:pPr>
              <w:pStyle w:val="NoSpacing"/>
              <w:rPr>
                <w:rFonts w:ascii="Arial" w:hAnsi="Arial"/>
              </w:rPr>
            </w:pPr>
          </w:p>
          <w:p w14:paraId="1AB764DE" w14:textId="77777777" w:rsidR="0050447E" w:rsidRPr="00372FE9" w:rsidRDefault="0050447E" w:rsidP="0050447E">
            <w:pPr>
              <w:pStyle w:val="NoSpacing"/>
              <w:rPr>
                <w:rFonts w:ascii="Arial" w:hAnsi="Arial"/>
              </w:rPr>
            </w:pPr>
            <w:r w:rsidRPr="00372FE9">
              <w:rPr>
                <w:rFonts w:ascii="Arial" w:hAnsi="Arial"/>
              </w:rPr>
              <w:t xml:space="preserve">Investment in staff: GR requested data is collated on the true cost of supporting staff undertaking a PhD including the workload adjustments as there is an issue of staff not completing despite the investment. KW highlighted that staff also only teach for 26 weeks each year and that PhD work could be done in the remainder. IJ reported he was on the Standard Academic Profile group and had added a section on what staff have done for BU. GR highlighted that some staff do little work and HR should be more supportive for line managers in this case. VC referred to the scenario training being held in June and stated this will cover firm management and how this is distinct from bullying. </w:t>
            </w:r>
          </w:p>
          <w:p w14:paraId="1E40593B" w14:textId="77777777" w:rsidR="0050447E" w:rsidRPr="00372FE9" w:rsidRDefault="0050447E" w:rsidP="0050447E">
            <w:pPr>
              <w:pStyle w:val="NoSpacing"/>
              <w:rPr>
                <w:rFonts w:ascii="Arial" w:hAnsi="Arial"/>
              </w:rPr>
            </w:pPr>
          </w:p>
          <w:p w14:paraId="52FF1678" w14:textId="096B7294" w:rsidR="0050447E" w:rsidRPr="00372FE9" w:rsidRDefault="0050447E" w:rsidP="0050447E">
            <w:pPr>
              <w:pStyle w:val="NoSpacing"/>
              <w:rPr>
                <w:rFonts w:ascii="Arial" w:hAnsi="Arial"/>
              </w:rPr>
            </w:pPr>
            <w:r w:rsidRPr="00372FE9">
              <w:rPr>
                <w:rFonts w:ascii="Arial" w:hAnsi="Arial"/>
              </w:rPr>
              <w:t xml:space="preserve">PG recruitment: SL reported BU as a whole is short of approximately 700 students at present. KLB highlighted that whilst reports on PG students look good, the actual number of deposits rather than confirmations this is not the case.  SL informed that M&amp;C </w:t>
            </w:r>
            <w:r w:rsidRPr="00372FE9">
              <w:rPr>
                <w:rFonts w:ascii="Arial" w:hAnsi="Arial"/>
              </w:rPr>
              <w:lastRenderedPageBreak/>
              <w:t xml:space="preserve">are undertaking numerous PG recruitment campaigns including digital marketing with external companies to generate leads, emailing BU UG students, contacting enquirers from the last several months, launching social media campaigns, updating blog and webpage content and </w:t>
            </w:r>
            <w:r w:rsidR="00372FE9" w:rsidRPr="00372FE9">
              <w:rPr>
                <w:rFonts w:ascii="Arial" w:hAnsi="Arial"/>
              </w:rPr>
              <w:t>a Google</w:t>
            </w:r>
            <w:r w:rsidRPr="00372FE9">
              <w:rPr>
                <w:rFonts w:ascii="Arial" w:hAnsi="Arial"/>
              </w:rPr>
              <w:t xml:space="preserve"> clock campaign. There is also a Careers Advisor and Teachers Seminar being hosted week commencing 18.05.15. </w:t>
            </w:r>
          </w:p>
          <w:p w14:paraId="4CBBC760" w14:textId="1F0DD29C" w:rsidR="0050447E" w:rsidRPr="00372FE9" w:rsidRDefault="0050447E" w:rsidP="0050447E">
            <w:pPr>
              <w:pStyle w:val="NoSpacing"/>
              <w:rPr>
                <w:rFonts w:ascii="Arial" w:hAnsi="Arial"/>
              </w:rPr>
            </w:pPr>
            <w:r w:rsidRPr="00372FE9">
              <w:rPr>
                <w:rFonts w:ascii="Arial" w:hAnsi="Arial"/>
              </w:rPr>
              <w:t xml:space="preserve">PL questioned the level of involvement of Programme Coordinators and Framework Leaders in generating content and SL confirmed they are involved. IJ questioned if the MRes is being promoted heavily as this is attractive for final year UG students. SL stated she was not aware of this. </w:t>
            </w:r>
          </w:p>
          <w:p w14:paraId="5ADC9BCB" w14:textId="77777777" w:rsidR="0050447E" w:rsidRPr="00372FE9" w:rsidRDefault="0050447E" w:rsidP="0050447E">
            <w:pPr>
              <w:pStyle w:val="NoSpacing"/>
              <w:rPr>
                <w:rFonts w:ascii="Arial" w:hAnsi="Arial"/>
              </w:rPr>
            </w:pPr>
          </w:p>
          <w:p w14:paraId="4ACF1735" w14:textId="6F25585B" w:rsidR="00FE1738" w:rsidRPr="00372FE9" w:rsidRDefault="001B0BA7" w:rsidP="00CD3E61">
            <w:pPr>
              <w:pStyle w:val="NoSpacing"/>
              <w:rPr>
                <w:rFonts w:ascii="Arial" w:hAnsi="Arial"/>
              </w:rPr>
            </w:pPr>
            <w:r w:rsidRPr="00372FE9">
              <w:rPr>
                <w:rFonts w:ascii="Arial" w:hAnsi="Arial"/>
              </w:rPr>
              <w:t xml:space="preserve"> </w:t>
            </w:r>
            <w:r w:rsidR="0050447E" w:rsidRPr="00372FE9">
              <w:rPr>
                <w:rFonts w:ascii="Arial" w:hAnsi="Arial"/>
              </w:rPr>
              <w:t>Estates: CJ asked for an update on the estates moves referred to in the delivery plan. CLO emphasised that no final plans had been created as yet due to the additional non-faculty groups now being placed in the EBC but is working closely with Estates</w:t>
            </w:r>
          </w:p>
        </w:tc>
      </w:tr>
      <w:tr w:rsidR="0050447E" w:rsidRPr="00372FE9" w14:paraId="25AA81F5" w14:textId="77777777" w:rsidTr="0050447E">
        <w:tc>
          <w:tcPr>
            <w:tcW w:w="567" w:type="dxa"/>
          </w:tcPr>
          <w:p w14:paraId="1F8ECD2F" w14:textId="77777777" w:rsidR="0050447E" w:rsidRPr="00372FE9" w:rsidRDefault="0050447E" w:rsidP="004A6DF2">
            <w:pPr>
              <w:rPr>
                <w:rFonts w:ascii="Arial" w:hAnsi="Arial"/>
                <w:b/>
              </w:rPr>
            </w:pPr>
          </w:p>
          <w:p w14:paraId="44625812" w14:textId="77777777" w:rsidR="0050447E" w:rsidRPr="00372FE9" w:rsidRDefault="0050447E" w:rsidP="004A6DF2">
            <w:pPr>
              <w:rPr>
                <w:rFonts w:ascii="Arial" w:hAnsi="Arial"/>
                <w:b/>
              </w:rPr>
            </w:pPr>
            <w:r w:rsidRPr="00372FE9">
              <w:rPr>
                <w:rFonts w:ascii="Arial" w:hAnsi="Arial"/>
                <w:b/>
              </w:rPr>
              <w:t>5</w:t>
            </w:r>
          </w:p>
        </w:tc>
        <w:tc>
          <w:tcPr>
            <w:tcW w:w="9800" w:type="dxa"/>
            <w:gridSpan w:val="2"/>
          </w:tcPr>
          <w:p w14:paraId="0BD975C5" w14:textId="77777777" w:rsidR="0050447E" w:rsidRPr="00372FE9" w:rsidRDefault="0050447E" w:rsidP="004A6DF2">
            <w:pPr>
              <w:rPr>
                <w:rFonts w:ascii="Arial" w:hAnsi="Arial"/>
                <w:b/>
              </w:rPr>
            </w:pPr>
          </w:p>
          <w:p w14:paraId="3087C821" w14:textId="77777777" w:rsidR="0050447E" w:rsidRPr="00372FE9" w:rsidRDefault="0050447E" w:rsidP="004A6DF2">
            <w:pPr>
              <w:jc w:val="both"/>
              <w:rPr>
                <w:rFonts w:ascii="Arial" w:hAnsi="Arial"/>
                <w:b/>
              </w:rPr>
            </w:pPr>
            <w:r w:rsidRPr="00372FE9">
              <w:rPr>
                <w:rFonts w:ascii="Arial" w:hAnsi="Arial"/>
                <w:b/>
              </w:rPr>
              <w:t>Research, Enterprise &amp; Professional Practice</w:t>
            </w:r>
          </w:p>
          <w:p w14:paraId="6415715A" w14:textId="77777777" w:rsidR="0050447E" w:rsidRPr="00372FE9" w:rsidRDefault="0050447E" w:rsidP="004A6DF2">
            <w:pPr>
              <w:rPr>
                <w:rFonts w:ascii="Arial" w:hAnsi="Arial"/>
              </w:rPr>
            </w:pPr>
            <w:r w:rsidRPr="00372FE9">
              <w:rPr>
                <w:rFonts w:ascii="Arial" w:hAnsi="Arial"/>
                <w:b/>
              </w:rPr>
              <w:t xml:space="preserve"> </w:t>
            </w:r>
          </w:p>
        </w:tc>
      </w:tr>
      <w:tr w:rsidR="0050447E" w:rsidRPr="00372FE9" w14:paraId="1F7ED2DB" w14:textId="77777777" w:rsidTr="0050447E">
        <w:tc>
          <w:tcPr>
            <w:tcW w:w="567" w:type="dxa"/>
          </w:tcPr>
          <w:p w14:paraId="19485BF0" w14:textId="77777777" w:rsidR="0050447E" w:rsidRPr="00372FE9" w:rsidRDefault="0050447E" w:rsidP="004A6DF2">
            <w:pPr>
              <w:rPr>
                <w:rFonts w:ascii="Arial" w:hAnsi="Arial"/>
              </w:rPr>
            </w:pPr>
          </w:p>
        </w:tc>
        <w:tc>
          <w:tcPr>
            <w:tcW w:w="977" w:type="dxa"/>
          </w:tcPr>
          <w:p w14:paraId="07FBC80E" w14:textId="77777777" w:rsidR="0050447E" w:rsidRPr="00372FE9" w:rsidRDefault="0050447E" w:rsidP="004A6DF2">
            <w:pPr>
              <w:jc w:val="both"/>
              <w:rPr>
                <w:rFonts w:ascii="Arial" w:hAnsi="Arial"/>
              </w:rPr>
            </w:pPr>
            <w:r w:rsidRPr="00372FE9">
              <w:rPr>
                <w:rFonts w:ascii="Arial" w:hAnsi="Arial"/>
              </w:rPr>
              <w:t xml:space="preserve">5.1 </w:t>
            </w:r>
          </w:p>
        </w:tc>
        <w:tc>
          <w:tcPr>
            <w:tcW w:w="8823" w:type="dxa"/>
          </w:tcPr>
          <w:p w14:paraId="61366799" w14:textId="77777777" w:rsidR="0050447E" w:rsidRPr="00372FE9" w:rsidRDefault="0050447E" w:rsidP="004A6DF2">
            <w:pPr>
              <w:pStyle w:val="NoSpacing"/>
              <w:rPr>
                <w:rFonts w:ascii="Arial" w:hAnsi="Arial"/>
              </w:rPr>
            </w:pPr>
            <w:r w:rsidRPr="00372FE9">
              <w:rPr>
                <w:rFonts w:ascii="Arial" w:hAnsi="Arial"/>
              </w:rPr>
              <w:t xml:space="preserve"> Student experience: GR hosted student experience forums this week and received very positive feedback from students. </w:t>
            </w:r>
          </w:p>
          <w:p w14:paraId="7F31405B" w14:textId="77777777" w:rsidR="0050447E" w:rsidRPr="00372FE9" w:rsidRDefault="0050447E" w:rsidP="004A6DF2">
            <w:pPr>
              <w:pStyle w:val="NoSpacing"/>
              <w:rPr>
                <w:rFonts w:ascii="Arial" w:hAnsi="Arial"/>
              </w:rPr>
            </w:pPr>
          </w:p>
        </w:tc>
      </w:tr>
      <w:tr w:rsidR="001B0BA7" w:rsidRPr="00372FE9" w14:paraId="2B96FC25" w14:textId="77777777" w:rsidTr="0050447E">
        <w:tc>
          <w:tcPr>
            <w:tcW w:w="567" w:type="dxa"/>
          </w:tcPr>
          <w:p w14:paraId="56F6378D" w14:textId="16270C23" w:rsidR="001B0BA7" w:rsidRPr="00372FE9" w:rsidRDefault="001B0BA7" w:rsidP="00CD3E61">
            <w:pPr>
              <w:rPr>
                <w:rFonts w:ascii="Arial" w:hAnsi="Arial"/>
                <w:b/>
              </w:rPr>
            </w:pPr>
          </w:p>
          <w:p w14:paraId="3EBDF6E3" w14:textId="45FDDD6D" w:rsidR="001B0BA7" w:rsidRPr="00372FE9" w:rsidRDefault="0050447E" w:rsidP="00CD3E61">
            <w:pPr>
              <w:rPr>
                <w:rFonts w:ascii="Arial" w:hAnsi="Arial"/>
                <w:b/>
              </w:rPr>
            </w:pPr>
            <w:r w:rsidRPr="00372FE9">
              <w:rPr>
                <w:rFonts w:ascii="Arial" w:hAnsi="Arial"/>
                <w:b/>
              </w:rPr>
              <w:t>6</w:t>
            </w:r>
          </w:p>
        </w:tc>
        <w:tc>
          <w:tcPr>
            <w:tcW w:w="9800" w:type="dxa"/>
            <w:gridSpan w:val="2"/>
          </w:tcPr>
          <w:p w14:paraId="18B53411" w14:textId="77777777" w:rsidR="001B0BA7" w:rsidRPr="00372FE9" w:rsidRDefault="001B0BA7" w:rsidP="00CD3E61">
            <w:pPr>
              <w:rPr>
                <w:rFonts w:ascii="Arial" w:hAnsi="Arial"/>
                <w:b/>
              </w:rPr>
            </w:pPr>
          </w:p>
          <w:p w14:paraId="3565C4EB" w14:textId="02EC47F7" w:rsidR="0050447E" w:rsidRPr="00372FE9" w:rsidRDefault="0050447E" w:rsidP="0050447E">
            <w:pPr>
              <w:jc w:val="both"/>
              <w:rPr>
                <w:rFonts w:ascii="Arial" w:hAnsi="Arial"/>
                <w:b/>
              </w:rPr>
            </w:pPr>
            <w:r w:rsidRPr="00372FE9">
              <w:rPr>
                <w:rFonts w:ascii="Arial" w:hAnsi="Arial"/>
                <w:b/>
              </w:rPr>
              <w:t xml:space="preserve">International </w:t>
            </w:r>
          </w:p>
          <w:p w14:paraId="7A9B1C3B" w14:textId="0E5CB296" w:rsidR="001B0BA7" w:rsidRPr="00372FE9" w:rsidRDefault="001B0BA7" w:rsidP="0050447E">
            <w:pPr>
              <w:rPr>
                <w:rFonts w:ascii="Arial" w:hAnsi="Arial"/>
              </w:rPr>
            </w:pPr>
            <w:r w:rsidRPr="00372FE9">
              <w:rPr>
                <w:rFonts w:ascii="Arial" w:hAnsi="Arial"/>
                <w:b/>
              </w:rPr>
              <w:t xml:space="preserve"> </w:t>
            </w:r>
          </w:p>
        </w:tc>
      </w:tr>
      <w:tr w:rsidR="001B0BA7" w:rsidRPr="00372FE9" w14:paraId="1C8106B4" w14:textId="77777777" w:rsidTr="0050447E">
        <w:tc>
          <w:tcPr>
            <w:tcW w:w="567" w:type="dxa"/>
          </w:tcPr>
          <w:p w14:paraId="5A53E2E5" w14:textId="77777777" w:rsidR="001B0BA7" w:rsidRPr="00372FE9" w:rsidRDefault="001B0BA7" w:rsidP="00CD3E61">
            <w:pPr>
              <w:rPr>
                <w:rFonts w:ascii="Arial" w:hAnsi="Arial"/>
              </w:rPr>
            </w:pPr>
          </w:p>
        </w:tc>
        <w:tc>
          <w:tcPr>
            <w:tcW w:w="977" w:type="dxa"/>
          </w:tcPr>
          <w:p w14:paraId="72C7BB65" w14:textId="146AA3D8" w:rsidR="001B0BA7" w:rsidRPr="00372FE9" w:rsidRDefault="0050447E" w:rsidP="00CD3E61">
            <w:pPr>
              <w:jc w:val="both"/>
              <w:rPr>
                <w:rFonts w:ascii="Arial" w:hAnsi="Arial"/>
              </w:rPr>
            </w:pPr>
            <w:r w:rsidRPr="00372FE9">
              <w:rPr>
                <w:rFonts w:ascii="Arial" w:hAnsi="Arial"/>
              </w:rPr>
              <w:t>6</w:t>
            </w:r>
            <w:r w:rsidR="001B0BA7" w:rsidRPr="00372FE9">
              <w:rPr>
                <w:rFonts w:ascii="Arial" w:hAnsi="Arial"/>
              </w:rPr>
              <w:t xml:space="preserve">.1 </w:t>
            </w:r>
          </w:p>
        </w:tc>
        <w:tc>
          <w:tcPr>
            <w:tcW w:w="8823" w:type="dxa"/>
          </w:tcPr>
          <w:p w14:paraId="394EBBA2" w14:textId="02F8B3AC" w:rsidR="001B0BA7" w:rsidRPr="00372FE9" w:rsidRDefault="001B0BA7" w:rsidP="0050447E">
            <w:pPr>
              <w:pStyle w:val="NoSpacing"/>
              <w:rPr>
                <w:rFonts w:ascii="Arial" w:hAnsi="Arial"/>
              </w:rPr>
            </w:pPr>
            <w:r w:rsidRPr="00372FE9">
              <w:rPr>
                <w:rFonts w:ascii="Arial" w:hAnsi="Arial"/>
              </w:rPr>
              <w:t xml:space="preserve"> </w:t>
            </w:r>
            <w:r w:rsidR="0050447E" w:rsidRPr="00372FE9">
              <w:rPr>
                <w:rFonts w:ascii="Arial" w:hAnsi="Arial"/>
              </w:rPr>
              <w:t xml:space="preserve">KLB stated the number of student mobility applications had more than doubled in the last year and the Faculty of Management had the largest number of applications.  The Faculty also had several useful meetings with international contacts from Nice, Paris and BNZ and there are potential bespoke summer schools, exchanges, training programmes which can be developed. KLB is also working on a Fusion Investment Fund application to pump prime activities over the next two years. </w:t>
            </w:r>
          </w:p>
        </w:tc>
      </w:tr>
    </w:tbl>
    <w:p w14:paraId="24993D0E" w14:textId="77777777" w:rsidR="00CC470E" w:rsidRPr="00372FE9" w:rsidRDefault="00CC470E" w:rsidP="00CD3E61">
      <w:pPr>
        <w:pStyle w:val="NoSpacing"/>
        <w:rPr>
          <w:rFonts w:ascii="Arial" w:hAnsi="Arial"/>
        </w:rPr>
      </w:pPr>
    </w:p>
    <w:sectPr w:rsidR="00CC470E" w:rsidRPr="00372FE9" w:rsidSect="006E495D">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E7637"/>
    <w:multiLevelType w:val="hybridMultilevel"/>
    <w:tmpl w:val="C8086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D0F5A30"/>
    <w:multiLevelType w:val="hybridMultilevel"/>
    <w:tmpl w:val="50B6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4AC"/>
    <w:rsid w:val="00020E5F"/>
    <w:rsid w:val="00036BC7"/>
    <w:rsid w:val="00036D3B"/>
    <w:rsid w:val="00040902"/>
    <w:rsid w:val="000412AB"/>
    <w:rsid w:val="00065CD5"/>
    <w:rsid w:val="000929CD"/>
    <w:rsid w:val="000968BA"/>
    <w:rsid w:val="000A6188"/>
    <w:rsid w:val="000B4FB1"/>
    <w:rsid w:val="000C6B2A"/>
    <w:rsid w:val="0010057E"/>
    <w:rsid w:val="0010368D"/>
    <w:rsid w:val="00110C34"/>
    <w:rsid w:val="0012233B"/>
    <w:rsid w:val="00130D7C"/>
    <w:rsid w:val="00141CF8"/>
    <w:rsid w:val="00144750"/>
    <w:rsid w:val="001468A2"/>
    <w:rsid w:val="0016221F"/>
    <w:rsid w:val="00164920"/>
    <w:rsid w:val="00196963"/>
    <w:rsid w:val="001B0BA7"/>
    <w:rsid w:val="001C0A1A"/>
    <w:rsid w:val="001E5E3A"/>
    <w:rsid w:val="002106A1"/>
    <w:rsid w:val="00222469"/>
    <w:rsid w:val="00230936"/>
    <w:rsid w:val="002400BB"/>
    <w:rsid w:val="00247C53"/>
    <w:rsid w:val="00266C26"/>
    <w:rsid w:val="0027378E"/>
    <w:rsid w:val="00277CE3"/>
    <w:rsid w:val="002A5117"/>
    <w:rsid w:val="002C1859"/>
    <w:rsid w:val="002C2B56"/>
    <w:rsid w:val="002D0351"/>
    <w:rsid w:val="002D18A5"/>
    <w:rsid w:val="002D2A58"/>
    <w:rsid w:val="00304067"/>
    <w:rsid w:val="00307E14"/>
    <w:rsid w:val="003141B7"/>
    <w:rsid w:val="00330D09"/>
    <w:rsid w:val="003454E0"/>
    <w:rsid w:val="0036262C"/>
    <w:rsid w:val="00372FE9"/>
    <w:rsid w:val="00383A79"/>
    <w:rsid w:val="003A1B68"/>
    <w:rsid w:val="003B5875"/>
    <w:rsid w:val="003C19DF"/>
    <w:rsid w:val="003D4B04"/>
    <w:rsid w:val="003E566E"/>
    <w:rsid w:val="003F1338"/>
    <w:rsid w:val="003F5E57"/>
    <w:rsid w:val="004324D8"/>
    <w:rsid w:val="00434F22"/>
    <w:rsid w:val="00436D37"/>
    <w:rsid w:val="00437600"/>
    <w:rsid w:val="00454FDC"/>
    <w:rsid w:val="00480EE9"/>
    <w:rsid w:val="00490104"/>
    <w:rsid w:val="00491E15"/>
    <w:rsid w:val="00496384"/>
    <w:rsid w:val="004B1142"/>
    <w:rsid w:val="004B314A"/>
    <w:rsid w:val="004C07CA"/>
    <w:rsid w:val="004C5680"/>
    <w:rsid w:val="004C5BDE"/>
    <w:rsid w:val="004C60D9"/>
    <w:rsid w:val="004D1162"/>
    <w:rsid w:val="004D25B1"/>
    <w:rsid w:val="004D28B7"/>
    <w:rsid w:val="00502CF7"/>
    <w:rsid w:val="00502CF9"/>
    <w:rsid w:val="00503B08"/>
    <w:rsid w:val="00504190"/>
    <w:rsid w:val="0050447E"/>
    <w:rsid w:val="005063FC"/>
    <w:rsid w:val="005141B8"/>
    <w:rsid w:val="005348F6"/>
    <w:rsid w:val="00557775"/>
    <w:rsid w:val="0055797A"/>
    <w:rsid w:val="00561368"/>
    <w:rsid w:val="005839A6"/>
    <w:rsid w:val="00585382"/>
    <w:rsid w:val="0059111F"/>
    <w:rsid w:val="0059565E"/>
    <w:rsid w:val="00596178"/>
    <w:rsid w:val="00597B6F"/>
    <w:rsid w:val="005A441B"/>
    <w:rsid w:val="005A5DEA"/>
    <w:rsid w:val="005B3514"/>
    <w:rsid w:val="005D0FA0"/>
    <w:rsid w:val="005E1655"/>
    <w:rsid w:val="006113A9"/>
    <w:rsid w:val="00630122"/>
    <w:rsid w:val="0065473A"/>
    <w:rsid w:val="00672F00"/>
    <w:rsid w:val="00676E33"/>
    <w:rsid w:val="00685310"/>
    <w:rsid w:val="00687D77"/>
    <w:rsid w:val="00690D51"/>
    <w:rsid w:val="0069788D"/>
    <w:rsid w:val="006A5A3B"/>
    <w:rsid w:val="006E495D"/>
    <w:rsid w:val="006F03B9"/>
    <w:rsid w:val="0072797A"/>
    <w:rsid w:val="00736051"/>
    <w:rsid w:val="00736777"/>
    <w:rsid w:val="00751CA2"/>
    <w:rsid w:val="00752BF1"/>
    <w:rsid w:val="00777EC0"/>
    <w:rsid w:val="00781215"/>
    <w:rsid w:val="007970D8"/>
    <w:rsid w:val="007A7A83"/>
    <w:rsid w:val="007B4EFD"/>
    <w:rsid w:val="007C199A"/>
    <w:rsid w:val="007E28D3"/>
    <w:rsid w:val="007E52EA"/>
    <w:rsid w:val="007E5EFB"/>
    <w:rsid w:val="007E7324"/>
    <w:rsid w:val="007F7796"/>
    <w:rsid w:val="00823193"/>
    <w:rsid w:val="00824E6F"/>
    <w:rsid w:val="0085477C"/>
    <w:rsid w:val="00863AB4"/>
    <w:rsid w:val="00871B16"/>
    <w:rsid w:val="00877B57"/>
    <w:rsid w:val="0088653A"/>
    <w:rsid w:val="008A4A0B"/>
    <w:rsid w:val="008B1B6B"/>
    <w:rsid w:val="008B36DF"/>
    <w:rsid w:val="008B55CC"/>
    <w:rsid w:val="008C4818"/>
    <w:rsid w:val="008D493F"/>
    <w:rsid w:val="008D79CC"/>
    <w:rsid w:val="008E63EE"/>
    <w:rsid w:val="008F2DC0"/>
    <w:rsid w:val="009030D9"/>
    <w:rsid w:val="00903867"/>
    <w:rsid w:val="00935F03"/>
    <w:rsid w:val="00954CF4"/>
    <w:rsid w:val="0096209B"/>
    <w:rsid w:val="0096787E"/>
    <w:rsid w:val="00970120"/>
    <w:rsid w:val="00981B07"/>
    <w:rsid w:val="009A4919"/>
    <w:rsid w:val="009B2214"/>
    <w:rsid w:val="009D3EA0"/>
    <w:rsid w:val="009E40F8"/>
    <w:rsid w:val="009F54DF"/>
    <w:rsid w:val="00A31484"/>
    <w:rsid w:val="00A34B41"/>
    <w:rsid w:val="00A50F58"/>
    <w:rsid w:val="00A567E4"/>
    <w:rsid w:val="00A71D13"/>
    <w:rsid w:val="00A93C4D"/>
    <w:rsid w:val="00A94753"/>
    <w:rsid w:val="00A96F7A"/>
    <w:rsid w:val="00AA4DB7"/>
    <w:rsid w:val="00AB541B"/>
    <w:rsid w:val="00AC05BA"/>
    <w:rsid w:val="00AC5A91"/>
    <w:rsid w:val="00AD2FB8"/>
    <w:rsid w:val="00AE3919"/>
    <w:rsid w:val="00AE7A0D"/>
    <w:rsid w:val="00AF4998"/>
    <w:rsid w:val="00B01388"/>
    <w:rsid w:val="00B054D2"/>
    <w:rsid w:val="00B13575"/>
    <w:rsid w:val="00B2319E"/>
    <w:rsid w:val="00B30E17"/>
    <w:rsid w:val="00B542A3"/>
    <w:rsid w:val="00B71D28"/>
    <w:rsid w:val="00B75DC9"/>
    <w:rsid w:val="00B83053"/>
    <w:rsid w:val="00BA38B5"/>
    <w:rsid w:val="00BA7FC1"/>
    <w:rsid w:val="00BC3B9A"/>
    <w:rsid w:val="00BD41ED"/>
    <w:rsid w:val="00BE1617"/>
    <w:rsid w:val="00BF0DD7"/>
    <w:rsid w:val="00C149AF"/>
    <w:rsid w:val="00C164AC"/>
    <w:rsid w:val="00C53777"/>
    <w:rsid w:val="00C60A8E"/>
    <w:rsid w:val="00C8632A"/>
    <w:rsid w:val="00C87F99"/>
    <w:rsid w:val="00C93BA5"/>
    <w:rsid w:val="00CB1AB9"/>
    <w:rsid w:val="00CB78FF"/>
    <w:rsid w:val="00CC2110"/>
    <w:rsid w:val="00CC470E"/>
    <w:rsid w:val="00CC5754"/>
    <w:rsid w:val="00CD3E61"/>
    <w:rsid w:val="00CE2F18"/>
    <w:rsid w:val="00CE40BA"/>
    <w:rsid w:val="00CE4C39"/>
    <w:rsid w:val="00D00D90"/>
    <w:rsid w:val="00D01574"/>
    <w:rsid w:val="00D044B4"/>
    <w:rsid w:val="00D15478"/>
    <w:rsid w:val="00D155F4"/>
    <w:rsid w:val="00D17E5D"/>
    <w:rsid w:val="00D222B9"/>
    <w:rsid w:val="00D2581B"/>
    <w:rsid w:val="00D2678A"/>
    <w:rsid w:val="00D34B31"/>
    <w:rsid w:val="00D603A7"/>
    <w:rsid w:val="00D86020"/>
    <w:rsid w:val="00DD1804"/>
    <w:rsid w:val="00DD315B"/>
    <w:rsid w:val="00DD3E01"/>
    <w:rsid w:val="00DD73C0"/>
    <w:rsid w:val="00DE5E24"/>
    <w:rsid w:val="00E00D4A"/>
    <w:rsid w:val="00E225E0"/>
    <w:rsid w:val="00E37A75"/>
    <w:rsid w:val="00E448A1"/>
    <w:rsid w:val="00E46097"/>
    <w:rsid w:val="00E71003"/>
    <w:rsid w:val="00EB1914"/>
    <w:rsid w:val="00EB26AD"/>
    <w:rsid w:val="00EB7DD6"/>
    <w:rsid w:val="00EE5F62"/>
    <w:rsid w:val="00EE608C"/>
    <w:rsid w:val="00F1260F"/>
    <w:rsid w:val="00F21B42"/>
    <w:rsid w:val="00F30D65"/>
    <w:rsid w:val="00F33825"/>
    <w:rsid w:val="00F53855"/>
    <w:rsid w:val="00F53C61"/>
    <w:rsid w:val="00F54080"/>
    <w:rsid w:val="00F66018"/>
    <w:rsid w:val="00F724BB"/>
    <w:rsid w:val="00F91C2F"/>
    <w:rsid w:val="00F93D1D"/>
    <w:rsid w:val="00F93E11"/>
    <w:rsid w:val="00FB6534"/>
    <w:rsid w:val="00FE1738"/>
    <w:rsid w:val="00FE31FA"/>
    <w:rsid w:val="00FF091E"/>
    <w:rsid w:val="00FF173A"/>
    <w:rsid w:val="00FF1A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11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4AC"/>
    <w:pPr>
      <w:spacing w:after="0" w:line="240"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164AC"/>
    <w:pPr>
      <w:spacing w:after="0" w:line="240" w:lineRule="auto"/>
    </w:pPr>
    <w:rPr>
      <w:rFonts w:ascii="Calibri" w:eastAsia="Calibri" w:hAnsi="Calibri" w:cs="Arial"/>
    </w:rPr>
  </w:style>
  <w:style w:type="paragraph" w:styleId="ListParagraph">
    <w:name w:val="List Paragraph"/>
    <w:basedOn w:val="Normal"/>
    <w:uiPriority w:val="34"/>
    <w:qFormat/>
    <w:rsid w:val="00DD1804"/>
    <w:pPr>
      <w:ind w:left="720"/>
    </w:pPr>
    <w:rPr>
      <w:rFonts w:eastAsiaTheme="minorHAns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4AC"/>
    <w:pPr>
      <w:spacing w:after="0" w:line="240"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164AC"/>
    <w:pPr>
      <w:spacing w:after="0" w:line="240" w:lineRule="auto"/>
    </w:pPr>
    <w:rPr>
      <w:rFonts w:ascii="Calibri" w:eastAsia="Calibri" w:hAnsi="Calibri" w:cs="Arial"/>
    </w:rPr>
  </w:style>
  <w:style w:type="paragraph" w:styleId="ListParagraph">
    <w:name w:val="List Paragraph"/>
    <w:basedOn w:val="Normal"/>
    <w:uiPriority w:val="34"/>
    <w:qFormat/>
    <w:rsid w:val="00DD1804"/>
    <w:pPr>
      <w:ind w:left="720"/>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customXml" Target="/customXml/item3.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6331CCCE8ADB645A8F77818D3E4A011" ma:contentTypeVersion="2" ma:contentTypeDescription="Create a new document." ma:contentTypeScope="" ma:versionID="c626882aa19c8b01ad48680df92ccb4b">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lc_DocId xmlns="7845b4e5-581f-4554-8843-a411c9829904">ZXDD766ENQDJ-1146911801-1</_dlc_DocId>
    <_dlc_DocIdUrl xmlns="7845b4e5-581f-4554-8843-a411c9829904">
      <Url>https://newintranetsp.bournemouth.ac.uk/Committees/facultyexecteams/_layouts/15/DocIdRedir.aspx?ID=ZXDD766ENQDJ-1146911801-1</Url>
      <Description>ZXDD766ENQDJ-1146911801-1</Description>
    </_dlc_DocIdUrl>
  </documentManagement>
</p:properties>
</file>

<file path=customXml/itemProps1.xml><?xml version="1.0" encoding="utf-8"?>
<ds:datastoreItem xmlns:ds="http://schemas.openxmlformats.org/officeDocument/2006/customXml" ds:itemID="{5FAE3833-3B54-47F2-8DCB-DFA0D83F8B3C}"/>
</file>

<file path=customXml/itemProps2.xml><?xml version="1.0" encoding="utf-8"?>
<ds:datastoreItem xmlns:ds="http://schemas.openxmlformats.org/officeDocument/2006/customXml" ds:itemID="{C50ACF91-D5C1-4D7E-A9F0-58266D6A0830}"/>
</file>

<file path=customXml/itemProps3.xml><?xml version="1.0" encoding="utf-8"?>
<ds:datastoreItem xmlns:ds="http://schemas.openxmlformats.org/officeDocument/2006/customXml" ds:itemID="{5EB1FE55-8164-4433-9A0D-3058CF0A83EF}"/>
</file>

<file path=customXml/itemProps4.xml><?xml version="1.0" encoding="utf-8"?>
<ds:datastoreItem xmlns:ds="http://schemas.openxmlformats.org/officeDocument/2006/customXml" ds:itemID="{64228480-079A-4D49-BFBD-749A46812D3E}"/>
</file>

<file path=docProps/app.xml><?xml version="1.0" encoding="utf-8"?>
<Properties xmlns="http://schemas.openxmlformats.org/officeDocument/2006/extended-properties" xmlns:vt="http://schemas.openxmlformats.org/officeDocument/2006/docPropsVTypes">
  <Template>Normal.dotm</Template>
  <TotalTime>0</TotalTime>
  <Pages>4</Pages>
  <Words>1796</Words>
  <Characters>10238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12010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Jacqueline,Timms</dc:creator>
  <cp:lastModifiedBy>Shona,Nairn Smith</cp:lastModifiedBy>
  <cp:revision>2</cp:revision>
  <dcterms:created xsi:type="dcterms:W3CDTF">2015-09-21T10:59:00Z</dcterms:created>
  <dcterms:modified xsi:type="dcterms:W3CDTF">2015-09-21T10:59:00Z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0x01010066331CCCE8ADB645A8F77818D3E4A011</vt:lpwstr>
  </property>
  <property fmtid="{D5CDD505-2E9C-101B-9397-08002B2CF9AE}" pid="5" name="FileLeafRef">
    <vt:lpwstr>FM Exec Meeting Notes 15 05 15.docx</vt:lpwstr>
  </property>
  <property fmtid="{D5CDD505-2E9C-101B-9397-08002B2CF9AE}" pid="6" name="_dlc_DocIdItemGuid">
    <vt:lpwstr>375eb96d-5891-4c4d-b232-10cfee225a81</vt:lpwstr>
  </property>
  <property fmtid="{D5CDD505-2E9C-101B-9397-08002B2CF9AE}" pid="7" name="Modified By">
    <vt:lpwstr>STAFF\snairnsmith</vt:lpwstr>
  </property>
  <property fmtid="{D5CDD505-2E9C-101B-9397-08002B2CF9AE}" pid="8" name="source_item_id">
    <vt:lpwstr>1</vt:lpwstr>
  </property>
  <property fmtid="{D5CDD505-2E9C-101B-9397-08002B2CF9AE}" pid="9" name="Created By">
    <vt:lpwstr>STAFF\snairnsmith</vt:lpwstr>
  </property>
</Properties>
</file>